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1F25A" w14:textId="0F07A0FD" w:rsidR="000E0F33" w:rsidRDefault="003C0E07" w:rsidP="000B5563">
      <w:pPr>
        <w:spacing w:line="360" w:lineRule="auto"/>
        <w:rPr>
          <w:rFonts w:ascii="Replica-Light" w:hAnsi="Replica-Light"/>
          <w:sz w:val="32"/>
          <w:szCs w:val="32"/>
        </w:rPr>
      </w:pPr>
      <w:r>
        <w:rPr>
          <w:rFonts w:ascii="Replica-Light" w:hAnsi="Replica-Light"/>
          <w:noProof/>
          <w:sz w:val="32"/>
          <w:szCs w:val="32"/>
        </w:rPr>
        <w:drawing>
          <wp:anchor distT="0" distB="0" distL="114300" distR="114300" simplePos="0" relativeHeight="251668480" behindDoc="1" locked="0" layoutInCell="1" allowOverlap="1" wp14:anchorId="62BA9EC0" wp14:editId="3CE0D1E7">
            <wp:simplePos x="0" y="0"/>
            <wp:positionH relativeFrom="column">
              <wp:posOffset>-20320</wp:posOffset>
            </wp:positionH>
            <wp:positionV relativeFrom="paragraph">
              <wp:posOffset>164</wp:posOffset>
            </wp:positionV>
            <wp:extent cx="946785" cy="1010920"/>
            <wp:effectExtent l="0" t="0" r="5715" b="0"/>
            <wp:wrapTight wrapText="bothSides">
              <wp:wrapPolygon edited="0">
                <wp:start x="8982" y="543"/>
                <wp:lineTo x="6374" y="1628"/>
                <wp:lineTo x="1738" y="4342"/>
                <wp:lineTo x="0" y="9497"/>
                <wp:lineTo x="579" y="14111"/>
                <wp:lineTo x="3767" y="18452"/>
                <wp:lineTo x="8113" y="20352"/>
                <wp:lineTo x="8982" y="20894"/>
                <wp:lineTo x="12459" y="20894"/>
                <wp:lineTo x="13328" y="20352"/>
                <wp:lineTo x="17674" y="18452"/>
                <wp:lineTo x="20861" y="14111"/>
                <wp:lineTo x="21441" y="9497"/>
                <wp:lineTo x="19992" y="4613"/>
                <wp:lineTo x="15066" y="1628"/>
                <wp:lineTo x="12459" y="543"/>
                <wp:lineTo x="8982" y="543"/>
              </wp:wrapPolygon>
            </wp:wrapTight>
            <wp:docPr id="1128902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02699" name="Picture 1128902699"/>
                    <pic:cNvPicPr/>
                  </pic:nvPicPr>
                  <pic:blipFill rotWithShape="1">
                    <a:blip r:embed="rId10" cstate="print">
                      <a:extLst>
                        <a:ext uri="{28A0092B-C50C-407E-A947-70E740481C1C}">
                          <a14:useLocalDpi xmlns:a14="http://schemas.microsoft.com/office/drawing/2010/main" val="0"/>
                        </a:ext>
                      </a:extLst>
                    </a:blip>
                    <a:srcRect l="16565" r="17127"/>
                    <a:stretch>
                      <a:fillRect/>
                    </a:stretch>
                  </pic:blipFill>
                  <pic:spPr bwMode="auto">
                    <a:xfrm>
                      <a:off x="0" y="0"/>
                      <a:ext cx="946785" cy="1010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5563">
        <w:rPr>
          <w:rFonts w:ascii="Replica-Light" w:hAnsi="Replica-Light"/>
          <w:sz w:val="32"/>
          <w:szCs w:val="32"/>
        </w:rPr>
        <w:t xml:space="preserve">   </w:t>
      </w:r>
    </w:p>
    <w:p w14:paraId="21E44D33" w14:textId="238004DC" w:rsidR="0074300F" w:rsidRDefault="000E0F33" w:rsidP="00E05147">
      <w:pPr>
        <w:spacing w:line="360" w:lineRule="auto"/>
        <w:rPr>
          <w:rFonts w:ascii="Replica-Light" w:hAnsi="Replica-Light"/>
          <w:sz w:val="32"/>
          <w:szCs w:val="32"/>
        </w:rPr>
      </w:pPr>
      <w:r>
        <w:rPr>
          <w:rFonts w:ascii="Replica-Light" w:hAnsi="Replica-Light"/>
          <w:sz w:val="32"/>
          <w:szCs w:val="32"/>
        </w:rPr>
        <w:t xml:space="preserve"> </w:t>
      </w:r>
    </w:p>
    <w:p w14:paraId="1585C36A" w14:textId="3DEB0394" w:rsidR="0074300F" w:rsidRDefault="0074300F" w:rsidP="00E05147">
      <w:pPr>
        <w:spacing w:line="360" w:lineRule="auto"/>
        <w:rPr>
          <w:rFonts w:ascii="Replica-Light" w:hAnsi="Replica-Light"/>
          <w:sz w:val="32"/>
          <w:szCs w:val="32"/>
        </w:rPr>
      </w:pPr>
    </w:p>
    <w:p w14:paraId="5D1584DD" w14:textId="3F0A34BF" w:rsidR="00930903" w:rsidRDefault="00930903" w:rsidP="00A64D1D">
      <w:pPr>
        <w:rPr>
          <w:rFonts w:ascii="Replica-Light" w:hAnsi="Replica-Light"/>
          <w:sz w:val="28"/>
          <w:szCs w:val="28"/>
        </w:rPr>
      </w:pPr>
    </w:p>
    <w:p w14:paraId="6E6AB647" w14:textId="0596615A" w:rsidR="007532AE" w:rsidRDefault="00563A70" w:rsidP="00A64D1D">
      <w:pPr>
        <w:rPr>
          <w:rFonts w:ascii="Replica-Regular" w:hAnsi="Replica-Regular"/>
          <w:sz w:val="32"/>
          <w:szCs w:val="32"/>
        </w:rPr>
      </w:pPr>
      <w:r>
        <w:rPr>
          <w:rFonts w:ascii="Replica-Light" w:hAnsi="Replica-Light"/>
          <w:noProof/>
          <w:sz w:val="32"/>
          <w:szCs w:val="32"/>
        </w:rPr>
        <mc:AlternateContent>
          <mc:Choice Requires="wps">
            <w:drawing>
              <wp:anchor distT="0" distB="0" distL="114300" distR="114300" simplePos="0" relativeHeight="251669504" behindDoc="0" locked="0" layoutInCell="1" allowOverlap="1" wp14:anchorId="60F216C7" wp14:editId="0ED67D1C">
                <wp:simplePos x="0" y="0"/>
                <wp:positionH relativeFrom="column">
                  <wp:posOffset>-22860</wp:posOffset>
                </wp:positionH>
                <wp:positionV relativeFrom="paragraph">
                  <wp:posOffset>119086</wp:posOffset>
                </wp:positionV>
                <wp:extent cx="3579779" cy="1359877"/>
                <wp:effectExtent l="0" t="0" r="1905" b="0"/>
                <wp:wrapNone/>
                <wp:docPr id="497067300" name="Text Box 2"/>
                <wp:cNvGraphicFramePr/>
                <a:graphic xmlns:a="http://schemas.openxmlformats.org/drawingml/2006/main">
                  <a:graphicData uri="http://schemas.microsoft.com/office/word/2010/wordprocessingShape">
                    <wps:wsp>
                      <wps:cNvSpPr txBox="1"/>
                      <wps:spPr>
                        <a:xfrm>
                          <a:off x="0" y="0"/>
                          <a:ext cx="3579779" cy="1359877"/>
                        </a:xfrm>
                        <a:prstGeom prst="rect">
                          <a:avLst/>
                        </a:prstGeom>
                        <a:solidFill>
                          <a:schemeClr val="lt1"/>
                        </a:solidFill>
                        <a:ln w="6350">
                          <a:noFill/>
                        </a:ln>
                      </wps:spPr>
                      <wps:txbx>
                        <w:txbxContent>
                          <w:p w14:paraId="13888EF8" w14:textId="77777777" w:rsidR="00117FCF" w:rsidRPr="00563A70" w:rsidRDefault="00117FCF" w:rsidP="00117FCF">
                            <w:pPr>
                              <w:spacing w:line="360" w:lineRule="auto"/>
                              <w:rPr>
                                <w:rFonts w:ascii="Replica-Light" w:hAnsi="Replica-Light"/>
                                <w:sz w:val="40"/>
                                <w:szCs w:val="40"/>
                              </w:rPr>
                            </w:pPr>
                            <w:r w:rsidRPr="00563A70">
                              <w:rPr>
                                <w:rFonts w:ascii="Replica-Light" w:hAnsi="Replica-Light"/>
                                <w:sz w:val="40"/>
                                <w:szCs w:val="40"/>
                              </w:rPr>
                              <w:t>Exhibition Access Guide</w:t>
                            </w:r>
                          </w:p>
                          <w:p w14:paraId="78E17E0E" w14:textId="77777777" w:rsidR="00117FCF" w:rsidRPr="00563A70" w:rsidRDefault="00117FCF" w:rsidP="00117FCF">
                            <w:pPr>
                              <w:rPr>
                                <w:rFonts w:ascii="Replica-Light" w:hAnsi="Replica-Light"/>
                                <w:sz w:val="40"/>
                                <w:szCs w:val="40"/>
                              </w:rPr>
                            </w:pPr>
                            <w:r w:rsidRPr="00563A70">
                              <w:rPr>
                                <w:rFonts w:ascii="Replica-Light" w:hAnsi="Replica-Light"/>
                                <w:sz w:val="40"/>
                                <w:szCs w:val="40"/>
                              </w:rPr>
                              <w:t>Olivia Bax</w:t>
                            </w:r>
                          </w:p>
                          <w:p w14:paraId="7DADE79A" w14:textId="77777777" w:rsidR="00117FCF" w:rsidRPr="00563A70" w:rsidRDefault="00117FCF" w:rsidP="00117FCF">
                            <w:pPr>
                              <w:rPr>
                                <w:rFonts w:ascii="Replica-Light" w:hAnsi="Replica-Light"/>
                                <w:sz w:val="40"/>
                                <w:szCs w:val="40"/>
                              </w:rPr>
                            </w:pPr>
                            <w:r w:rsidRPr="00563A70">
                              <w:rPr>
                                <w:rFonts w:ascii="Replica-Regular" w:hAnsi="Replica-Regular"/>
                                <w:sz w:val="40"/>
                                <w:szCs w:val="40"/>
                              </w:rPr>
                              <w:t xml:space="preserve">Double Take </w:t>
                            </w:r>
                          </w:p>
                          <w:p w14:paraId="59466C0D" w14:textId="77777777" w:rsidR="00117FCF" w:rsidRDefault="00117F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F216C7" id="_x0000_t202" coordsize="21600,21600" o:spt="202" path="m,l,21600r21600,l21600,xe">
                <v:stroke joinstyle="miter"/>
                <v:path gradientshapeok="t" o:connecttype="rect"/>
              </v:shapetype>
              <v:shape id="Text Box 2" o:spid="_x0000_s1026" type="#_x0000_t202" style="position:absolute;margin-left:-1.8pt;margin-top:9.4pt;width:281.85pt;height:107.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" fillcolor="white [3201]" stroked="f" strokeweight=".5pt">
                <v:textbox>
                  <w:txbxContent>
                    <w:p w14:paraId="13888EF8" w14:textId="77777777" w:rsidR="00117FCF" w:rsidRPr="00563A70" w:rsidRDefault="00117FCF" w:rsidP="00117FCF">
                      <w:pPr>
                        <w:spacing w:line="360" w:lineRule="auto"/>
                        <w:rPr>
                          <w:rFonts w:ascii="Replica-Light" w:hAnsi="Replica-Light"/>
                          <w:sz w:val="40"/>
                          <w:szCs w:val="40"/>
                        </w:rPr>
                      </w:pPr>
                      <w:r w:rsidRPr="00563A70">
                        <w:rPr>
                          <w:rFonts w:ascii="Replica-Light" w:hAnsi="Replica-Light"/>
                          <w:sz w:val="40"/>
                          <w:szCs w:val="40"/>
                        </w:rPr>
                        <w:t>Exhibition Access Guide</w:t>
                      </w:r>
                    </w:p>
                    <w:p w14:paraId="78E17E0E" w14:textId="77777777" w:rsidR="00117FCF" w:rsidRPr="00563A70" w:rsidRDefault="00117FCF" w:rsidP="00117FCF">
                      <w:pPr>
                        <w:rPr>
                          <w:rFonts w:ascii="Replica-Light" w:hAnsi="Replica-Light"/>
                          <w:sz w:val="40"/>
                          <w:szCs w:val="40"/>
                        </w:rPr>
                      </w:pPr>
                      <w:r w:rsidRPr="00563A70">
                        <w:rPr>
                          <w:rFonts w:ascii="Replica-Light" w:hAnsi="Replica-Light"/>
                          <w:sz w:val="40"/>
                          <w:szCs w:val="40"/>
                        </w:rPr>
                        <w:t>Olivia Bax</w:t>
                      </w:r>
                    </w:p>
                    <w:p w14:paraId="7DADE79A" w14:textId="77777777" w:rsidR="00117FCF" w:rsidRPr="00563A70" w:rsidRDefault="00117FCF" w:rsidP="00117FCF">
                      <w:pPr>
                        <w:rPr>
                          <w:rFonts w:ascii="Replica-Light" w:hAnsi="Replica-Light"/>
                          <w:sz w:val="40"/>
                          <w:szCs w:val="40"/>
                        </w:rPr>
                      </w:pPr>
                      <w:r w:rsidRPr="00563A70">
                        <w:rPr>
                          <w:rFonts w:ascii="Replica-Regular" w:hAnsi="Replica-Regular"/>
                          <w:sz w:val="40"/>
                          <w:szCs w:val="40"/>
                        </w:rPr>
                        <w:t xml:space="preserve">Double Take </w:t>
                      </w:r>
                    </w:p>
                    <w:p w14:paraId="59466C0D" w14:textId="77777777" w:rsidR="00117FCF" w:rsidRDefault="00117FCF"/>
                  </w:txbxContent>
                </v:textbox>
              </v:shape>
            </w:pict>
          </mc:Fallback>
        </mc:AlternateContent>
      </w:r>
    </w:p>
    <w:p w14:paraId="34DAF695" w14:textId="717334FB" w:rsidR="007532AE" w:rsidRDefault="007532AE" w:rsidP="00A64D1D">
      <w:pPr>
        <w:rPr>
          <w:rFonts w:ascii="Replica-Regular" w:hAnsi="Replica-Regular"/>
          <w:sz w:val="32"/>
          <w:szCs w:val="32"/>
        </w:rPr>
      </w:pPr>
    </w:p>
    <w:p w14:paraId="60B4E053" w14:textId="5BCED832" w:rsidR="007532AE" w:rsidRDefault="007532AE" w:rsidP="00A64D1D">
      <w:pPr>
        <w:rPr>
          <w:rFonts w:ascii="Replica-Regular" w:hAnsi="Replica-Regular"/>
          <w:sz w:val="32"/>
          <w:szCs w:val="32"/>
        </w:rPr>
      </w:pPr>
    </w:p>
    <w:p w14:paraId="4F1A3EB9" w14:textId="79B2F6B7" w:rsidR="007532AE" w:rsidRDefault="007532AE" w:rsidP="00A64D1D">
      <w:pPr>
        <w:rPr>
          <w:rFonts w:ascii="Replica-Regular" w:hAnsi="Replica-Regular"/>
          <w:sz w:val="32"/>
          <w:szCs w:val="32"/>
        </w:rPr>
      </w:pPr>
    </w:p>
    <w:p w14:paraId="3F546C9F" w14:textId="31C35247" w:rsidR="007532AE" w:rsidRDefault="007532AE" w:rsidP="00A64D1D">
      <w:pPr>
        <w:rPr>
          <w:rFonts w:ascii="Replica-Regular" w:hAnsi="Replica-Regular"/>
          <w:sz w:val="32"/>
          <w:szCs w:val="32"/>
        </w:rPr>
      </w:pPr>
    </w:p>
    <w:p w14:paraId="0AA5250F" w14:textId="2635B764" w:rsidR="007532AE" w:rsidRDefault="007532AE" w:rsidP="00A64D1D">
      <w:pPr>
        <w:rPr>
          <w:rFonts w:ascii="Replica-Regular" w:hAnsi="Replica-Regular"/>
          <w:sz w:val="32"/>
          <w:szCs w:val="32"/>
        </w:rPr>
      </w:pPr>
    </w:p>
    <w:p w14:paraId="0CA49455" w14:textId="71F51719" w:rsidR="007532AE" w:rsidRDefault="007532AE" w:rsidP="00A64D1D">
      <w:pPr>
        <w:rPr>
          <w:rFonts w:ascii="Replica-Regular" w:hAnsi="Replica-Regular"/>
          <w:sz w:val="32"/>
          <w:szCs w:val="32"/>
        </w:rPr>
      </w:pPr>
    </w:p>
    <w:p w14:paraId="12A86D6D" w14:textId="03AE7237" w:rsidR="007532AE" w:rsidRDefault="00563A70" w:rsidP="00A64D1D">
      <w:pPr>
        <w:rPr>
          <w:rFonts w:ascii="Replica-Regular" w:hAnsi="Replica-Regular"/>
          <w:sz w:val="32"/>
          <w:szCs w:val="32"/>
        </w:rPr>
      </w:pPr>
      <w:r>
        <w:rPr>
          <w:rFonts w:ascii="Replica-Regular" w:hAnsi="Replica-Regular"/>
          <w:noProof/>
          <w:sz w:val="32"/>
          <w:szCs w:val="32"/>
        </w:rPr>
        <w:drawing>
          <wp:anchor distT="0" distB="0" distL="114300" distR="114300" simplePos="0" relativeHeight="251673600" behindDoc="1" locked="0" layoutInCell="1" allowOverlap="1" wp14:anchorId="496D2BE1" wp14:editId="5DDE80FE">
            <wp:simplePos x="0" y="0"/>
            <wp:positionH relativeFrom="column">
              <wp:posOffset>-22860</wp:posOffset>
            </wp:positionH>
            <wp:positionV relativeFrom="paragraph">
              <wp:posOffset>401124</wp:posOffset>
            </wp:positionV>
            <wp:extent cx="5731510" cy="3822700"/>
            <wp:effectExtent l="0" t="0" r="0" b="0"/>
            <wp:wrapTight wrapText="bothSides">
              <wp:wrapPolygon edited="0">
                <wp:start x="0" y="0"/>
                <wp:lineTo x="0" y="21528"/>
                <wp:lineTo x="21538" y="21528"/>
                <wp:lineTo x="21538" y="0"/>
                <wp:lineTo x="0" y="0"/>
              </wp:wrapPolygon>
            </wp:wrapTight>
            <wp:docPr id="160463319" name="Picture 8" descr="The artist, Olivia Bax, wears a white t-shirt and dark jeans. Her mousey brown hair falls just short of her shoulder. She looks directly at the camera. &#10;&#10;Olivia is standing behind her sculpture, Longboard, which is just out of focus in the foreground. This main body of this sculpture has a box-like shape which is painted in a coral pink paper pulp. Poles and handles protrude from the body of the sculpture, these are painted in mint green and banana yel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3319" name="Picture 8" descr="The artist, Olivia Bax, wears a white t-shirt and dark jeans. Her mousey brown hair falls just short of her shoulder. She looks directly at the camera. &#10;&#10;Olivia is standing behind her sculpture, Longboard, which is just out of focus in the foreground. This main body of this sculpture has a box-like shape which is painted in a coral pink paper pulp. Poles and handles protrude from the body of the sculpture, these are painted in mint green and banana yellow.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14:sizeRelH relativeFrom="page">
              <wp14:pctWidth>0</wp14:pctWidth>
            </wp14:sizeRelH>
            <wp14:sizeRelV relativeFrom="page">
              <wp14:pctHeight>0</wp14:pctHeight>
            </wp14:sizeRelV>
          </wp:anchor>
        </w:drawing>
      </w:r>
    </w:p>
    <w:p w14:paraId="16AB38F0" w14:textId="616315F3" w:rsidR="007532AE" w:rsidRDefault="007532AE" w:rsidP="00A64D1D">
      <w:pPr>
        <w:rPr>
          <w:rFonts w:ascii="Replica-Regular" w:hAnsi="Replica-Regular"/>
          <w:sz w:val="32"/>
          <w:szCs w:val="32"/>
        </w:rPr>
      </w:pPr>
    </w:p>
    <w:p w14:paraId="33AE7039" w14:textId="77B55C9A" w:rsidR="007532AE" w:rsidRDefault="007532AE" w:rsidP="00A64D1D">
      <w:pPr>
        <w:rPr>
          <w:rFonts w:ascii="Replica-Regular" w:hAnsi="Replica-Regular"/>
          <w:sz w:val="32"/>
          <w:szCs w:val="32"/>
        </w:rPr>
      </w:pPr>
    </w:p>
    <w:p w14:paraId="07C77A2E" w14:textId="490ABE64" w:rsidR="007532AE" w:rsidRDefault="007532AE" w:rsidP="00A64D1D">
      <w:pPr>
        <w:rPr>
          <w:rFonts w:ascii="Replica-Regular" w:hAnsi="Replica-Regular"/>
          <w:sz w:val="32"/>
          <w:szCs w:val="32"/>
        </w:rPr>
      </w:pPr>
    </w:p>
    <w:p w14:paraId="3E06210B" w14:textId="1065F350" w:rsidR="007532AE" w:rsidRDefault="007532AE" w:rsidP="00A64D1D">
      <w:pPr>
        <w:rPr>
          <w:rFonts w:ascii="Replica-Regular" w:hAnsi="Replica-Regular"/>
          <w:sz w:val="32"/>
          <w:szCs w:val="32"/>
        </w:rPr>
      </w:pPr>
    </w:p>
    <w:p w14:paraId="6F91A2BD" w14:textId="0C62450E" w:rsidR="007532AE" w:rsidRDefault="007532AE" w:rsidP="00A64D1D">
      <w:pPr>
        <w:rPr>
          <w:rFonts w:ascii="Replica-Regular" w:hAnsi="Replica-Regular"/>
          <w:sz w:val="32"/>
          <w:szCs w:val="32"/>
        </w:rPr>
      </w:pPr>
    </w:p>
    <w:p w14:paraId="2CE2031F" w14:textId="251CBCA3" w:rsidR="00B362EE" w:rsidRDefault="00EA248E" w:rsidP="00A64D1D">
      <w:pPr>
        <w:rPr>
          <w:rFonts w:ascii="Replica-Regular" w:hAnsi="Replica-Regular"/>
          <w:sz w:val="32"/>
          <w:szCs w:val="32"/>
        </w:rPr>
      </w:pPr>
      <w:r>
        <w:rPr>
          <w:rFonts w:ascii="Replica-Regular" w:hAnsi="Replica-Regular"/>
          <w:noProof/>
          <w:sz w:val="32"/>
          <w:szCs w:val="32"/>
        </w:rPr>
        <w:lastRenderedPageBreak/>
        <w:drawing>
          <wp:anchor distT="0" distB="0" distL="114300" distR="114300" simplePos="0" relativeHeight="251676672" behindDoc="1" locked="0" layoutInCell="1" allowOverlap="1" wp14:anchorId="5D73E43A" wp14:editId="3D854792">
            <wp:simplePos x="0" y="0"/>
            <wp:positionH relativeFrom="column">
              <wp:posOffset>0</wp:posOffset>
            </wp:positionH>
            <wp:positionV relativeFrom="paragraph">
              <wp:posOffset>0</wp:posOffset>
            </wp:positionV>
            <wp:extent cx="5731510" cy="3822700"/>
            <wp:effectExtent l="0" t="0" r="0" b="0"/>
            <wp:wrapTight wrapText="bothSides">
              <wp:wrapPolygon edited="0">
                <wp:start x="0" y="0"/>
                <wp:lineTo x="0" y="21528"/>
                <wp:lineTo x="21538" y="21528"/>
                <wp:lineTo x="21538" y="0"/>
                <wp:lineTo x="0" y="0"/>
              </wp:wrapPolygon>
            </wp:wrapTight>
            <wp:docPr id="546272896" name="Picture 11" descr="A landscape image of one corner of the exhibition. This corner contains seven sculptures, including; Flagship, Cresta, Churn, Hangen, Sun Dog XS, Sun Dog XL and Poche (from left to right) The sculptures present an array of colours, including banana yellow, lilac, bubblegum pink, white, teal and orange, against the white gallery walls. &#10;&#10;A visitor stands in the gallery. They are wearing black trousers and a pink t-shirt, which contracts with their bright blue hair. They look up at Sun Dog XL hanging abov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72896" name="Picture 11" descr="A landscape image of one corner of the exhibition. This corner contains seven sculptures, including; Flagship, Cresta, Churn, Hangen, Sun Dog XS, Sun Dog XL and Poche (from left to right) The sculptures present an array of colours, including banana yellow, lilac, bubblegum pink, white, teal and orange, against the white gallery walls. &#10;&#10;A visitor stands in the gallery. They are wearing black trousers and a pink t-shirt, which contracts with their bright blue hair. They look up at Sun Dog XL hanging above them."/>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14:sizeRelH relativeFrom="page">
              <wp14:pctWidth>0</wp14:pctWidth>
            </wp14:sizeRelH>
            <wp14:sizeRelV relativeFrom="page">
              <wp14:pctHeight>0</wp14:pctHeight>
            </wp14:sizeRelV>
          </wp:anchor>
        </w:drawing>
      </w:r>
    </w:p>
    <w:p w14:paraId="7EAE025F" w14:textId="77777777" w:rsidR="007B2971" w:rsidRDefault="007B2971" w:rsidP="00A64D1D">
      <w:pPr>
        <w:rPr>
          <w:rFonts w:ascii="Replica-Regular" w:hAnsi="Replica-Regular"/>
          <w:sz w:val="32"/>
          <w:szCs w:val="32"/>
        </w:rPr>
      </w:pPr>
    </w:p>
    <w:p w14:paraId="1563A54E" w14:textId="749DE806" w:rsidR="004C0CF8" w:rsidRDefault="007B45A3" w:rsidP="00EA248E">
      <w:pPr>
        <w:spacing w:line="276" w:lineRule="auto"/>
        <w:rPr>
          <w:rFonts w:ascii="Replica-Regular" w:hAnsi="Replica-Regular"/>
          <w:sz w:val="32"/>
          <w:szCs w:val="32"/>
        </w:rPr>
      </w:pPr>
      <w:r>
        <w:rPr>
          <w:rFonts w:ascii="Replica-Regular" w:hAnsi="Replica-Regular"/>
          <w:sz w:val="32"/>
          <w:szCs w:val="32"/>
        </w:rPr>
        <w:t>About the exhibition</w:t>
      </w:r>
    </w:p>
    <w:p w14:paraId="2DFB974E" w14:textId="590656C9" w:rsidR="00536EE7" w:rsidRDefault="00536EE7" w:rsidP="00EA248E">
      <w:pPr>
        <w:spacing w:line="276" w:lineRule="auto"/>
        <w:rPr>
          <w:rFonts w:ascii="Replica-Regular" w:hAnsi="Replica-Regular"/>
          <w:sz w:val="32"/>
          <w:szCs w:val="32"/>
        </w:rPr>
      </w:pPr>
    </w:p>
    <w:p w14:paraId="16118877" w14:textId="5A30842E" w:rsidR="00536EE7" w:rsidRDefault="00791D7E" w:rsidP="00881F25">
      <w:pPr>
        <w:spacing w:line="276" w:lineRule="auto"/>
        <w:jc w:val="both"/>
        <w:rPr>
          <w:rFonts w:ascii="Replica-Light" w:hAnsi="Replica-Light"/>
          <w:sz w:val="32"/>
          <w:szCs w:val="32"/>
        </w:rPr>
      </w:pPr>
      <w:r>
        <w:rPr>
          <w:rFonts w:ascii="Replica-Regular" w:hAnsi="Replica-Regular"/>
          <w:sz w:val="32"/>
          <w:szCs w:val="32"/>
        </w:rPr>
        <w:t>Double Take</w:t>
      </w:r>
      <w:r w:rsidR="00536EE7">
        <w:rPr>
          <w:rFonts w:ascii="Replica-Regular" w:hAnsi="Replica-Regular"/>
          <w:i/>
          <w:iCs/>
          <w:sz w:val="32"/>
          <w:szCs w:val="32"/>
        </w:rPr>
        <w:t xml:space="preserve"> </w:t>
      </w:r>
      <w:r w:rsidR="00536EE7" w:rsidRPr="008E110D">
        <w:rPr>
          <w:rFonts w:ascii="Replica-Light" w:hAnsi="Replica-Light"/>
          <w:sz w:val="32"/>
          <w:szCs w:val="32"/>
        </w:rPr>
        <w:t xml:space="preserve">is the </w:t>
      </w:r>
      <w:r w:rsidR="00C86B56" w:rsidRPr="008E110D">
        <w:rPr>
          <w:rFonts w:ascii="Replica-Light" w:hAnsi="Replica-Light"/>
          <w:sz w:val="32"/>
          <w:szCs w:val="32"/>
        </w:rPr>
        <w:t>latest</w:t>
      </w:r>
      <w:r w:rsidR="00536EE7" w:rsidRPr="008E110D">
        <w:rPr>
          <w:rFonts w:ascii="Replica-Light" w:hAnsi="Replica-Light"/>
          <w:sz w:val="32"/>
          <w:szCs w:val="32"/>
        </w:rPr>
        <w:t xml:space="preserve"> exhibition in The Weston Gallery at Yorkshire Sculpture Park</w:t>
      </w:r>
      <w:r w:rsidR="00F96877" w:rsidRPr="008E110D">
        <w:rPr>
          <w:rFonts w:ascii="Replica-Light" w:hAnsi="Replica-Light"/>
          <w:sz w:val="32"/>
          <w:szCs w:val="32"/>
        </w:rPr>
        <w:t xml:space="preserve">. It is an exhibition of </w:t>
      </w:r>
      <w:r w:rsidR="00D71039">
        <w:rPr>
          <w:rFonts w:ascii="Replica-Light" w:hAnsi="Replica-Light"/>
          <w:sz w:val="32"/>
          <w:szCs w:val="32"/>
        </w:rPr>
        <w:t>colour</w:t>
      </w:r>
      <w:r w:rsidR="001B5F28">
        <w:rPr>
          <w:rFonts w:ascii="Replica-Light" w:hAnsi="Replica-Light"/>
          <w:sz w:val="32"/>
          <w:szCs w:val="32"/>
        </w:rPr>
        <w:t>ful</w:t>
      </w:r>
      <w:r w:rsidR="00D71039">
        <w:rPr>
          <w:rFonts w:ascii="Replica-Light" w:hAnsi="Replica-Light"/>
          <w:sz w:val="32"/>
          <w:szCs w:val="32"/>
        </w:rPr>
        <w:t xml:space="preserve"> </w:t>
      </w:r>
      <w:r w:rsidR="00F96877" w:rsidRPr="008E110D">
        <w:rPr>
          <w:rFonts w:ascii="Replica-Light" w:hAnsi="Replica-Light"/>
          <w:sz w:val="32"/>
          <w:szCs w:val="32"/>
        </w:rPr>
        <w:t>sculpture</w:t>
      </w:r>
      <w:r w:rsidR="001B5F28">
        <w:rPr>
          <w:rFonts w:ascii="Replica-Light" w:hAnsi="Replica-Light"/>
          <w:sz w:val="32"/>
          <w:szCs w:val="32"/>
        </w:rPr>
        <w:t>s</w:t>
      </w:r>
      <w:r w:rsidR="001F45D6">
        <w:rPr>
          <w:rFonts w:ascii="Replica-Light" w:hAnsi="Replica-Light"/>
          <w:sz w:val="32"/>
          <w:szCs w:val="32"/>
        </w:rPr>
        <w:t xml:space="preserve">, made with recycled </w:t>
      </w:r>
      <w:r w:rsidR="00772234">
        <w:rPr>
          <w:rFonts w:ascii="Replica-Light" w:hAnsi="Replica-Light"/>
          <w:sz w:val="32"/>
          <w:szCs w:val="32"/>
        </w:rPr>
        <w:t xml:space="preserve">materials </w:t>
      </w:r>
      <w:r w:rsidR="00F96877" w:rsidRPr="008E110D">
        <w:rPr>
          <w:rFonts w:ascii="Replica-Light" w:hAnsi="Replica-Light"/>
          <w:sz w:val="32"/>
          <w:szCs w:val="32"/>
        </w:rPr>
        <w:t xml:space="preserve">by </w:t>
      </w:r>
      <w:r w:rsidR="00690991" w:rsidRPr="008E110D">
        <w:rPr>
          <w:rFonts w:ascii="Replica-Light" w:hAnsi="Replica-Light"/>
          <w:sz w:val="32"/>
          <w:szCs w:val="32"/>
        </w:rPr>
        <w:t>artist,</w:t>
      </w:r>
      <w:r w:rsidR="00772234">
        <w:rPr>
          <w:rFonts w:ascii="Replica-Light" w:hAnsi="Replica-Light"/>
          <w:sz w:val="32"/>
          <w:szCs w:val="32"/>
        </w:rPr>
        <w:t xml:space="preserve"> Olivia Bax</w:t>
      </w:r>
      <w:r w:rsidR="00690991" w:rsidRPr="008E110D">
        <w:rPr>
          <w:rFonts w:ascii="Replica-Light" w:hAnsi="Replica-Light"/>
          <w:sz w:val="32"/>
          <w:szCs w:val="32"/>
        </w:rPr>
        <w:t xml:space="preserve">. </w:t>
      </w:r>
    </w:p>
    <w:p w14:paraId="26C38E0C" w14:textId="3DB4B80C" w:rsidR="00CE509F" w:rsidRDefault="00CE509F" w:rsidP="00881F25">
      <w:pPr>
        <w:spacing w:line="276" w:lineRule="auto"/>
        <w:jc w:val="both"/>
        <w:rPr>
          <w:rFonts w:ascii="Replica-Light" w:hAnsi="Replica-Light"/>
          <w:sz w:val="32"/>
          <w:szCs w:val="32"/>
        </w:rPr>
      </w:pPr>
    </w:p>
    <w:p w14:paraId="7EFEB1DF" w14:textId="5D24F0F5" w:rsidR="007139BF" w:rsidRPr="007139BF" w:rsidRDefault="007139BF" w:rsidP="00881F25">
      <w:pPr>
        <w:spacing w:line="276" w:lineRule="auto"/>
        <w:jc w:val="both"/>
        <w:rPr>
          <w:rFonts w:ascii="Replica-Light" w:hAnsi="Replica-Light"/>
          <w:sz w:val="32"/>
          <w:szCs w:val="32"/>
        </w:rPr>
      </w:pPr>
      <w:r w:rsidRPr="007139BF">
        <w:rPr>
          <w:rFonts w:ascii="Replica-Light" w:hAnsi="Replica-Light"/>
          <w:sz w:val="32"/>
          <w:szCs w:val="32"/>
        </w:rPr>
        <w:t>Olivia Bax combines metal mesh with everyday items like shopping trolleys and beach balls to create her sculptures. Each sculpture is covered in plaster made from recycled paper pulp. This gives her artwork a</w:t>
      </w:r>
      <w:r w:rsidR="00FB4B96">
        <w:rPr>
          <w:rFonts w:ascii="Replica-Light" w:hAnsi="Replica-Light"/>
          <w:sz w:val="32"/>
          <w:szCs w:val="32"/>
        </w:rPr>
        <w:t>n</w:t>
      </w:r>
      <w:r w:rsidRPr="007139BF">
        <w:rPr>
          <w:rFonts w:ascii="Replica-Light" w:hAnsi="Replica-Light"/>
          <w:sz w:val="32"/>
          <w:szCs w:val="32"/>
        </w:rPr>
        <w:t xml:space="preserve"> organic texture. This paper pulp is painted in bright colours</w:t>
      </w:r>
      <w:r w:rsidR="00A754A0">
        <w:rPr>
          <w:rFonts w:ascii="Replica-Light" w:hAnsi="Replica-Light"/>
          <w:sz w:val="32"/>
          <w:szCs w:val="32"/>
        </w:rPr>
        <w:t>, with paints</w:t>
      </w:r>
      <w:r w:rsidR="009B7558">
        <w:rPr>
          <w:rFonts w:ascii="Replica-Light" w:hAnsi="Replica-Light"/>
          <w:sz w:val="32"/>
          <w:szCs w:val="32"/>
        </w:rPr>
        <w:t xml:space="preserve"> saved </w:t>
      </w:r>
      <w:r w:rsidRPr="007139BF">
        <w:rPr>
          <w:rFonts w:ascii="Replica-Light" w:hAnsi="Replica-Light"/>
          <w:sz w:val="32"/>
          <w:szCs w:val="32"/>
        </w:rPr>
        <w:t>from landfill. Recycling is a key theme in Olivia’s artwork. By reworking these objects and materials into sculptures, she gives them a new life. Her artwork is bright and playful. By using household objects, her sculptures show a familiar view of daily life.</w:t>
      </w:r>
    </w:p>
    <w:p w14:paraId="7E6840AC" w14:textId="77777777" w:rsidR="00B95CEE" w:rsidRDefault="00B95CEE" w:rsidP="00486FA9">
      <w:pPr>
        <w:rPr>
          <w:rFonts w:ascii="Replica-Light" w:hAnsi="Replica-Light"/>
          <w:sz w:val="32"/>
          <w:szCs w:val="32"/>
        </w:rPr>
      </w:pPr>
    </w:p>
    <w:p w14:paraId="547ACF4D" w14:textId="7A543BD4" w:rsidR="00BD451F" w:rsidRDefault="0010206A" w:rsidP="00486FA9">
      <w:pPr>
        <w:rPr>
          <w:rFonts w:ascii="Replica-Light" w:hAnsi="Replica-Light"/>
          <w:sz w:val="32"/>
          <w:szCs w:val="32"/>
        </w:rPr>
      </w:pPr>
      <w:r w:rsidRPr="009F406B">
        <w:rPr>
          <w:rFonts w:ascii="Replica-Regular" w:hAnsi="Replica-Regular"/>
          <w:noProof/>
          <w:sz w:val="32"/>
          <w:szCs w:val="32"/>
        </w:rPr>
        <w:lastRenderedPageBreak/>
        <w:drawing>
          <wp:anchor distT="0" distB="0" distL="114300" distR="114300" simplePos="0" relativeHeight="251674624" behindDoc="1" locked="0" layoutInCell="1" allowOverlap="1" wp14:anchorId="3CAE0D6C" wp14:editId="0B117574">
            <wp:simplePos x="0" y="0"/>
            <wp:positionH relativeFrom="column">
              <wp:posOffset>0</wp:posOffset>
            </wp:positionH>
            <wp:positionV relativeFrom="paragraph">
              <wp:posOffset>0</wp:posOffset>
            </wp:positionV>
            <wp:extent cx="5731510" cy="3822700"/>
            <wp:effectExtent l="0" t="0" r="0" b="0"/>
            <wp:wrapTight wrapText="bothSides">
              <wp:wrapPolygon edited="0">
                <wp:start x="0" y="0"/>
                <wp:lineTo x="0" y="21528"/>
                <wp:lineTo x="21538" y="21528"/>
                <wp:lineTo x="21538" y="0"/>
                <wp:lineTo x="0" y="0"/>
              </wp:wrapPolygon>
            </wp:wrapTight>
            <wp:docPr id="112636163" name="Picture 10" descr="Another landscape view of the exhibition, this time from gallery entrance. This image contains seven sculptures, including; Portal, Ice Breaker, Another Great Catch, Dyad, Kanape, Wattle and Daub and Flagship (from left to right). The sculptures present an array of colours, including; emerald green, ochre, sky blue, poppy red and orange. &#10;&#10;In the centre of the image, a freestanding wall divides the gallery. A ramp slopes down onto the gallery floor. It resembles a quarter-pipe skateboarding ramp, inspired by the skatepark Olivia passes on her way to her studio. Ice Breaker stands on top of the ramp. Another great catch stands beside it. It’s bulbous red beach ball balances in the centre of the imag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6163" name="Picture 10" descr="Another landscape view of the exhibition, this time from gallery entrance. This image contains seven sculptures, including; Portal, Ice Breaker, Another Great Catch, Dyad, Kanape, Wattle and Daub and Flagship (from left to right). The sculptures present an array of colours, including; emerald green, ochre, sky blue, poppy red and orange. &#10;&#10;In the centre of the image, a freestanding wall divides the gallery. A ramp slopes down onto the gallery floor. It resembles a quarter-pipe skateboarding ramp, inspired by the skatepark Olivia passes on her way to her studio. Ice Breaker stands on top of the ramp. Another great catch stands beside it. It’s bulbous red beach ball balances in the centre of the image. &#10;&#10;"/>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3822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422EC3" w14:textId="77777777" w:rsidR="00EA248E" w:rsidRDefault="00EA248E" w:rsidP="00486FA9">
      <w:pPr>
        <w:rPr>
          <w:rFonts w:ascii="Replica-Light" w:hAnsi="Replica-Light"/>
          <w:sz w:val="32"/>
          <w:szCs w:val="32"/>
        </w:rPr>
      </w:pPr>
    </w:p>
    <w:p w14:paraId="4E9E29B5" w14:textId="77777777" w:rsidR="00EA248E" w:rsidRDefault="00EA248E" w:rsidP="00486FA9">
      <w:pPr>
        <w:rPr>
          <w:rFonts w:ascii="Replica-Light" w:hAnsi="Replica-Light"/>
          <w:sz w:val="32"/>
          <w:szCs w:val="32"/>
        </w:rPr>
      </w:pPr>
    </w:p>
    <w:p w14:paraId="26BA2188" w14:textId="77777777" w:rsidR="00EA248E" w:rsidRDefault="0010206A" w:rsidP="00486FA9">
      <w:pPr>
        <w:rPr>
          <w:rFonts w:ascii="Replica-Light" w:hAnsi="Replica-Light"/>
          <w:sz w:val="32"/>
          <w:szCs w:val="32"/>
        </w:rPr>
      </w:pPr>
      <w:r>
        <w:rPr>
          <w:rFonts w:ascii="Replica-Light" w:hAnsi="Replica-Light"/>
          <w:noProof/>
          <w:sz w:val="32"/>
          <w:szCs w:val="32"/>
        </w:rPr>
        <w:drawing>
          <wp:anchor distT="0" distB="0" distL="114300" distR="114300" simplePos="0" relativeHeight="251675648" behindDoc="1" locked="0" layoutInCell="1" allowOverlap="1" wp14:anchorId="33881FD1" wp14:editId="64F2A9AE">
            <wp:simplePos x="0" y="0"/>
            <wp:positionH relativeFrom="column">
              <wp:posOffset>0</wp:posOffset>
            </wp:positionH>
            <wp:positionV relativeFrom="paragraph">
              <wp:posOffset>404495</wp:posOffset>
            </wp:positionV>
            <wp:extent cx="5731510" cy="3822700"/>
            <wp:effectExtent l="0" t="0" r="0" b="0"/>
            <wp:wrapTight wrapText="bothSides">
              <wp:wrapPolygon edited="0">
                <wp:start x="0" y="0"/>
                <wp:lineTo x="0" y="21528"/>
                <wp:lineTo x="21538" y="21528"/>
                <wp:lineTo x="21538" y="0"/>
                <wp:lineTo x="0" y="0"/>
              </wp:wrapPolygon>
            </wp:wrapTight>
            <wp:docPr id="180533354" name="Picture 9" descr="Another landscape image of the exhbition, this time featuring the furthest corner of the gallery. The image includes an array of sculptures in colours including poppy red, emerald green, coral pink, orange and sky blue. &#10;&#10;Two visitors are exploring the exhibition. The visitor in the background wears a turquoise blue t-shirt and black trousers. The visitor in the middle-ground wears a multicoloured patterned dr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3354" name="Picture 9" descr="Another landscape image of the exhbition, this time featuring the furthest corner of the gallery. The image includes an array of sculptures in colours including poppy red, emerald green, coral pink, orange and sky blue. &#10;&#10;Two visitors are exploring the exhibition. The visitor in the background wears a turquoise blue t-shirt and black trousers. The visitor in the middle-ground wears a multicoloured patterned dress.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14:sizeRelH relativeFrom="page">
              <wp14:pctWidth>0</wp14:pctWidth>
            </wp14:sizeRelH>
            <wp14:sizeRelV relativeFrom="page">
              <wp14:pctHeight>0</wp14:pctHeight>
            </wp14:sizeRelV>
          </wp:anchor>
        </w:drawing>
      </w:r>
    </w:p>
    <w:p w14:paraId="3A9D3673" w14:textId="5A40A29E" w:rsidR="00690D18" w:rsidRDefault="004D49C9" w:rsidP="00546775">
      <w:pPr>
        <w:spacing w:line="276" w:lineRule="auto"/>
        <w:jc w:val="both"/>
        <w:rPr>
          <w:rFonts w:ascii="Replica-Light" w:hAnsi="Replica-Light"/>
          <w:sz w:val="32"/>
          <w:szCs w:val="32"/>
        </w:rPr>
      </w:pPr>
      <w:r>
        <w:rPr>
          <w:rFonts w:ascii="Replica-Light" w:hAnsi="Replica-Light"/>
          <w:sz w:val="32"/>
          <w:szCs w:val="32"/>
        </w:rPr>
        <w:lastRenderedPageBreak/>
        <w:t xml:space="preserve">Most of the </w:t>
      </w:r>
      <w:r w:rsidR="00FC23E6">
        <w:rPr>
          <w:rFonts w:ascii="Replica-Light" w:hAnsi="Replica-Light"/>
          <w:sz w:val="32"/>
          <w:szCs w:val="32"/>
        </w:rPr>
        <w:t>sculptures</w:t>
      </w:r>
      <w:r>
        <w:rPr>
          <w:rFonts w:ascii="Replica-Light" w:hAnsi="Replica-Light"/>
          <w:sz w:val="32"/>
          <w:szCs w:val="32"/>
        </w:rPr>
        <w:t xml:space="preserve"> hang from the gallery walls a</w:t>
      </w:r>
      <w:r w:rsidR="00961009">
        <w:rPr>
          <w:rFonts w:ascii="Replica-Light" w:hAnsi="Replica-Light"/>
          <w:sz w:val="32"/>
          <w:szCs w:val="32"/>
        </w:rPr>
        <w:t>t</w:t>
      </w:r>
      <w:r>
        <w:rPr>
          <w:rFonts w:ascii="Replica-Light" w:hAnsi="Replica-Light"/>
          <w:sz w:val="32"/>
          <w:szCs w:val="32"/>
        </w:rPr>
        <w:t xml:space="preserve"> different heights, </w:t>
      </w:r>
      <w:r w:rsidR="001A7B32">
        <w:rPr>
          <w:rFonts w:ascii="Replica-Light" w:hAnsi="Replica-Light"/>
          <w:sz w:val="32"/>
          <w:szCs w:val="32"/>
        </w:rPr>
        <w:t>so that</w:t>
      </w:r>
      <w:r w:rsidR="00961009">
        <w:rPr>
          <w:rFonts w:ascii="Replica-Light" w:hAnsi="Replica-Light"/>
          <w:sz w:val="32"/>
          <w:szCs w:val="32"/>
        </w:rPr>
        <w:t xml:space="preserve"> the artworks </w:t>
      </w:r>
      <w:r w:rsidR="001A7B32">
        <w:rPr>
          <w:rFonts w:ascii="Replica-Light" w:hAnsi="Replica-Light"/>
          <w:sz w:val="32"/>
          <w:szCs w:val="32"/>
        </w:rPr>
        <w:t xml:space="preserve">can be explored </w:t>
      </w:r>
      <w:r w:rsidR="00961009">
        <w:rPr>
          <w:rFonts w:ascii="Replica-Light" w:hAnsi="Replica-Light"/>
          <w:sz w:val="32"/>
          <w:szCs w:val="32"/>
        </w:rPr>
        <w:t>from all angles</w:t>
      </w:r>
      <w:r w:rsidR="00FC23E6">
        <w:rPr>
          <w:rFonts w:ascii="Replica-Light" w:hAnsi="Replica-Light"/>
          <w:sz w:val="32"/>
          <w:szCs w:val="32"/>
        </w:rPr>
        <w:t>. Some larger sculptures stand freely on the floor, to allow a closer look.</w:t>
      </w:r>
      <w:r>
        <w:rPr>
          <w:rFonts w:ascii="Replica-Light" w:hAnsi="Replica-Light"/>
          <w:sz w:val="32"/>
          <w:szCs w:val="32"/>
        </w:rPr>
        <w:t xml:space="preserve"> </w:t>
      </w:r>
      <w:r w:rsidR="00C70631">
        <w:rPr>
          <w:rFonts w:ascii="Replica-Light" w:hAnsi="Replica-Light"/>
          <w:sz w:val="32"/>
          <w:szCs w:val="32"/>
        </w:rPr>
        <w:t xml:space="preserve">A dividing wall </w:t>
      </w:r>
      <w:r w:rsidR="006D54BA">
        <w:rPr>
          <w:rFonts w:ascii="Replica-Light" w:hAnsi="Replica-Light"/>
          <w:sz w:val="32"/>
          <w:szCs w:val="32"/>
        </w:rPr>
        <w:t>separates</w:t>
      </w:r>
      <w:r w:rsidR="00C70631">
        <w:rPr>
          <w:rFonts w:ascii="Replica-Light" w:hAnsi="Replica-Light"/>
          <w:sz w:val="32"/>
          <w:szCs w:val="32"/>
        </w:rPr>
        <w:t xml:space="preserve"> the space</w:t>
      </w:r>
      <w:r w:rsidR="007F1A4D">
        <w:rPr>
          <w:rFonts w:ascii="Replica-Light" w:hAnsi="Replica-Light"/>
          <w:sz w:val="32"/>
          <w:szCs w:val="32"/>
        </w:rPr>
        <w:t xml:space="preserve">, </w:t>
      </w:r>
      <w:r w:rsidR="00C70631">
        <w:rPr>
          <w:rFonts w:ascii="Replica-Light" w:hAnsi="Replica-Light"/>
          <w:sz w:val="32"/>
          <w:szCs w:val="32"/>
        </w:rPr>
        <w:t>encourag</w:t>
      </w:r>
      <w:r w:rsidR="007F1A4D">
        <w:rPr>
          <w:rFonts w:ascii="Replica-Light" w:hAnsi="Replica-Light"/>
          <w:sz w:val="32"/>
          <w:szCs w:val="32"/>
        </w:rPr>
        <w:t>ing</w:t>
      </w:r>
      <w:r w:rsidR="00C70631">
        <w:rPr>
          <w:rFonts w:ascii="Replica-Light" w:hAnsi="Replica-Light"/>
          <w:sz w:val="32"/>
          <w:szCs w:val="32"/>
        </w:rPr>
        <w:t xml:space="preserve"> </w:t>
      </w:r>
      <w:r w:rsidR="007F1A4D">
        <w:rPr>
          <w:rFonts w:ascii="Replica-Light" w:hAnsi="Replica-Light"/>
          <w:sz w:val="32"/>
          <w:szCs w:val="32"/>
        </w:rPr>
        <w:t xml:space="preserve">visitors </w:t>
      </w:r>
      <w:r w:rsidR="00C70631">
        <w:rPr>
          <w:rFonts w:ascii="Replica-Light" w:hAnsi="Replica-Light"/>
          <w:sz w:val="32"/>
          <w:szCs w:val="32"/>
        </w:rPr>
        <w:t xml:space="preserve">to explore the </w:t>
      </w:r>
      <w:r w:rsidR="007F1A4D">
        <w:rPr>
          <w:rFonts w:ascii="Replica-Light" w:hAnsi="Replica-Light"/>
          <w:sz w:val="32"/>
          <w:szCs w:val="32"/>
        </w:rPr>
        <w:t xml:space="preserve">exhibition </w:t>
      </w:r>
      <w:r w:rsidR="006D54BA">
        <w:rPr>
          <w:rFonts w:ascii="Replica-Light" w:hAnsi="Replica-Light"/>
          <w:sz w:val="32"/>
          <w:szCs w:val="32"/>
        </w:rPr>
        <w:t xml:space="preserve">in a </w:t>
      </w:r>
      <w:r w:rsidR="001F16AA">
        <w:rPr>
          <w:rFonts w:ascii="Replica-Light" w:hAnsi="Replica-Light"/>
          <w:sz w:val="32"/>
          <w:szCs w:val="32"/>
        </w:rPr>
        <w:t xml:space="preserve">circular loop of the gallery. </w:t>
      </w:r>
    </w:p>
    <w:p w14:paraId="7B597068" w14:textId="4A8FECBF" w:rsidR="00C56CE5" w:rsidRDefault="00C56CE5" w:rsidP="00546775">
      <w:pPr>
        <w:spacing w:line="276" w:lineRule="auto"/>
        <w:jc w:val="both"/>
        <w:rPr>
          <w:rFonts w:ascii="Replica-Light" w:hAnsi="Replica-Light"/>
          <w:sz w:val="32"/>
          <w:szCs w:val="32"/>
        </w:rPr>
      </w:pPr>
    </w:p>
    <w:p w14:paraId="05348EAF" w14:textId="20F97D24" w:rsidR="00486FA9" w:rsidRDefault="00C56CE5" w:rsidP="00546775">
      <w:pPr>
        <w:spacing w:line="276" w:lineRule="auto"/>
        <w:jc w:val="both"/>
        <w:rPr>
          <w:rFonts w:ascii="Replica-Light" w:hAnsi="Replica-Light"/>
          <w:sz w:val="32"/>
          <w:szCs w:val="32"/>
        </w:rPr>
      </w:pPr>
      <w:r>
        <w:rPr>
          <w:rFonts w:ascii="Replica-Light" w:hAnsi="Replica-Light"/>
          <w:sz w:val="32"/>
          <w:szCs w:val="32"/>
        </w:rPr>
        <w:t>Visitors</w:t>
      </w:r>
      <w:r w:rsidR="00486FA9" w:rsidRPr="00D45BCB">
        <w:rPr>
          <w:rFonts w:ascii="Replica-Light" w:hAnsi="Replica-Light"/>
          <w:sz w:val="32"/>
          <w:szCs w:val="32"/>
        </w:rPr>
        <w:t xml:space="preserve"> are welcome to move around the sculptures to explore them from different angles</w:t>
      </w:r>
      <w:r w:rsidR="00D96356">
        <w:rPr>
          <w:rFonts w:ascii="Replica-Light" w:hAnsi="Replica-Light"/>
          <w:sz w:val="32"/>
          <w:szCs w:val="32"/>
        </w:rPr>
        <w:t xml:space="preserve">, </w:t>
      </w:r>
      <w:r w:rsidR="00D96356" w:rsidRPr="00D96356">
        <w:rPr>
          <w:rFonts w:ascii="Replica-Regular" w:hAnsi="Replica-Regular"/>
          <w:sz w:val="32"/>
          <w:szCs w:val="32"/>
        </w:rPr>
        <w:t>without touching</w:t>
      </w:r>
      <w:r w:rsidR="00486FA9" w:rsidRPr="00D45BCB">
        <w:rPr>
          <w:rFonts w:ascii="Replica-Light" w:hAnsi="Replica-Light"/>
          <w:sz w:val="32"/>
          <w:szCs w:val="32"/>
        </w:rPr>
        <w:t>. Wheelchair access is available throughout the gallery</w:t>
      </w:r>
      <w:r w:rsidR="00486FA9">
        <w:rPr>
          <w:rFonts w:ascii="Replica-Light" w:hAnsi="Replica-Light"/>
          <w:sz w:val="32"/>
          <w:szCs w:val="32"/>
        </w:rPr>
        <w:t xml:space="preserve">. </w:t>
      </w:r>
    </w:p>
    <w:p w14:paraId="60DEB995" w14:textId="0C11FA0A" w:rsidR="00EC7EBA" w:rsidRDefault="00EC7EBA" w:rsidP="00A64D1D">
      <w:pPr>
        <w:rPr>
          <w:rFonts w:ascii="Replica-Light" w:hAnsi="Replica-Light"/>
          <w:sz w:val="32"/>
          <w:szCs w:val="32"/>
        </w:rPr>
      </w:pPr>
    </w:p>
    <w:p w14:paraId="40BBEB8C" w14:textId="118F4C79" w:rsidR="00D45BCB" w:rsidRDefault="00D45BCB" w:rsidP="00A64D1D">
      <w:pPr>
        <w:rPr>
          <w:rFonts w:ascii="Replica-Light" w:hAnsi="Replica-Light"/>
          <w:sz w:val="32"/>
          <w:szCs w:val="32"/>
        </w:rPr>
      </w:pPr>
    </w:p>
    <w:p w14:paraId="0E077925" w14:textId="77777777" w:rsidR="00E83432" w:rsidRDefault="00E83432" w:rsidP="00A64D1D">
      <w:pPr>
        <w:rPr>
          <w:rFonts w:ascii="Replica-Regular" w:hAnsi="Replica-Regular"/>
          <w:sz w:val="32"/>
          <w:szCs w:val="32"/>
        </w:rPr>
      </w:pPr>
    </w:p>
    <w:p w14:paraId="7787B566" w14:textId="77777777" w:rsidR="00E83432" w:rsidRDefault="00E83432" w:rsidP="00A64D1D">
      <w:pPr>
        <w:rPr>
          <w:rFonts w:ascii="Replica-Regular" w:hAnsi="Replica-Regular"/>
          <w:sz w:val="32"/>
          <w:szCs w:val="32"/>
        </w:rPr>
      </w:pPr>
    </w:p>
    <w:p w14:paraId="7681A46E" w14:textId="4FBF435A" w:rsidR="00B550B8" w:rsidRPr="002B0294" w:rsidRDefault="00B550B8" w:rsidP="008A7CF8">
      <w:pPr>
        <w:spacing w:line="276" w:lineRule="auto"/>
        <w:rPr>
          <w:rFonts w:ascii="Replica-Regular" w:hAnsi="Replica-Regular"/>
          <w:sz w:val="32"/>
          <w:szCs w:val="32"/>
        </w:rPr>
      </w:pPr>
      <w:r w:rsidRPr="002B0294">
        <w:rPr>
          <w:rFonts w:ascii="Replica-Regular" w:hAnsi="Replica-Regular"/>
          <w:sz w:val="32"/>
          <w:szCs w:val="32"/>
        </w:rPr>
        <w:t>Exhibition Information</w:t>
      </w:r>
    </w:p>
    <w:p w14:paraId="25966D66" w14:textId="77777777" w:rsidR="00B550B8" w:rsidRDefault="00B550B8" w:rsidP="008A7CF8">
      <w:pPr>
        <w:spacing w:line="276" w:lineRule="auto"/>
        <w:rPr>
          <w:rFonts w:ascii="Replica-Light" w:hAnsi="Replica-Light"/>
          <w:sz w:val="32"/>
          <w:szCs w:val="32"/>
        </w:rPr>
      </w:pPr>
    </w:p>
    <w:p w14:paraId="3F0C46A2" w14:textId="398CA553" w:rsidR="00D45BCB" w:rsidRDefault="00D45BCB" w:rsidP="008A7CF8">
      <w:pPr>
        <w:spacing w:line="276" w:lineRule="auto"/>
        <w:rPr>
          <w:rFonts w:ascii="Replica-Light" w:hAnsi="Replica-Light"/>
          <w:sz w:val="32"/>
          <w:szCs w:val="32"/>
        </w:rPr>
      </w:pPr>
      <w:r>
        <w:rPr>
          <w:rFonts w:ascii="Replica-Light" w:hAnsi="Replica-Light"/>
          <w:sz w:val="32"/>
          <w:szCs w:val="32"/>
        </w:rPr>
        <w:t xml:space="preserve">As you enter the gallery, there is information about the exhibition on your </w:t>
      </w:r>
      <w:r w:rsidR="00E83432">
        <w:rPr>
          <w:rFonts w:ascii="Replica-Light" w:hAnsi="Replica-Light"/>
          <w:sz w:val="32"/>
          <w:szCs w:val="32"/>
        </w:rPr>
        <w:t>left</w:t>
      </w:r>
      <w:r>
        <w:rPr>
          <w:rFonts w:ascii="Replica-Light" w:hAnsi="Replica-Light"/>
          <w:sz w:val="32"/>
          <w:szCs w:val="32"/>
        </w:rPr>
        <w:t xml:space="preserve">. </w:t>
      </w:r>
      <w:r w:rsidR="00402400">
        <w:rPr>
          <w:rFonts w:ascii="Replica-Light" w:hAnsi="Replica-Light"/>
          <w:sz w:val="32"/>
          <w:szCs w:val="32"/>
        </w:rPr>
        <w:t xml:space="preserve">On your </w:t>
      </w:r>
      <w:r w:rsidR="00E83432">
        <w:rPr>
          <w:rFonts w:ascii="Replica-Light" w:hAnsi="Replica-Light"/>
          <w:sz w:val="32"/>
          <w:szCs w:val="32"/>
        </w:rPr>
        <w:t>right</w:t>
      </w:r>
      <w:r w:rsidR="00402400">
        <w:rPr>
          <w:rFonts w:ascii="Replica-Light" w:hAnsi="Replica-Light"/>
          <w:sz w:val="32"/>
          <w:szCs w:val="32"/>
        </w:rPr>
        <w:t xml:space="preserve">, </w:t>
      </w:r>
      <w:r w:rsidR="00E83432">
        <w:rPr>
          <w:rFonts w:ascii="Replica-Light" w:hAnsi="Replica-Light"/>
          <w:sz w:val="32"/>
          <w:szCs w:val="32"/>
        </w:rPr>
        <w:t>t</w:t>
      </w:r>
      <w:r>
        <w:rPr>
          <w:rFonts w:ascii="Replica-Light" w:hAnsi="Replica-Light"/>
          <w:sz w:val="32"/>
          <w:szCs w:val="32"/>
        </w:rPr>
        <w:t>his information is available in different formats including;</w:t>
      </w:r>
    </w:p>
    <w:p w14:paraId="361BA8EA" w14:textId="77777777" w:rsidR="00E83432" w:rsidRDefault="00E83432" w:rsidP="008A7CF8">
      <w:pPr>
        <w:spacing w:line="276" w:lineRule="auto"/>
        <w:rPr>
          <w:rFonts w:ascii="Replica-Light" w:hAnsi="Replica-Light"/>
          <w:sz w:val="32"/>
          <w:szCs w:val="32"/>
        </w:rPr>
      </w:pPr>
    </w:p>
    <w:p w14:paraId="56D58C02" w14:textId="77777777" w:rsidR="00D45BCB" w:rsidRDefault="00D45BCB" w:rsidP="008A7CF8">
      <w:pPr>
        <w:pStyle w:val="ListParagraph"/>
        <w:numPr>
          <w:ilvl w:val="0"/>
          <w:numId w:val="1"/>
        </w:numPr>
        <w:spacing w:line="276" w:lineRule="auto"/>
        <w:rPr>
          <w:rFonts w:ascii="Replica-Light" w:hAnsi="Replica-Light"/>
          <w:sz w:val="32"/>
          <w:szCs w:val="32"/>
        </w:rPr>
      </w:pPr>
      <w:r>
        <w:rPr>
          <w:rFonts w:ascii="Replica-Light" w:hAnsi="Replica-Light"/>
          <w:sz w:val="32"/>
          <w:szCs w:val="32"/>
        </w:rPr>
        <w:t xml:space="preserve">Large print </w:t>
      </w:r>
    </w:p>
    <w:p w14:paraId="1D0ED451" w14:textId="0D361D9F" w:rsidR="00D45BCB" w:rsidRDefault="00B550B8" w:rsidP="008A7CF8">
      <w:pPr>
        <w:pStyle w:val="ListParagraph"/>
        <w:numPr>
          <w:ilvl w:val="0"/>
          <w:numId w:val="1"/>
        </w:numPr>
        <w:spacing w:line="276" w:lineRule="auto"/>
        <w:rPr>
          <w:rFonts w:ascii="Replica-Light" w:hAnsi="Replica-Light"/>
          <w:sz w:val="32"/>
          <w:szCs w:val="32"/>
        </w:rPr>
      </w:pPr>
      <w:r>
        <w:rPr>
          <w:rFonts w:ascii="Replica-Light" w:hAnsi="Replica-Light"/>
          <w:sz w:val="32"/>
          <w:szCs w:val="32"/>
        </w:rPr>
        <w:t>Braille</w:t>
      </w:r>
      <w:r w:rsidR="00D45BCB">
        <w:rPr>
          <w:rFonts w:ascii="Replica-Light" w:hAnsi="Replica-Light"/>
          <w:sz w:val="32"/>
          <w:szCs w:val="32"/>
        </w:rPr>
        <w:t xml:space="preserve"> </w:t>
      </w:r>
    </w:p>
    <w:p w14:paraId="5AE8D7FA" w14:textId="2E00F7A4" w:rsidR="00D45BCB" w:rsidRDefault="00D45BCB" w:rsidP="008A7CF8">
      <w:pPr>
        <w:pStyle w:val="ListParagraph"/>
        <w:numPr>
          <w:ilvl w:val="0"/>
          <w:numId w:val="1"/>
        </w:numPr>
        <w:spacing w:line="276" w:lineRule="auto"/>
        <w:rPr>
          <w:rFonts w:ascii="Replica-Light" w:hAnsi="Replica-Light"/>
          <w:sz w:val="32"/>
          <w:szCs w:val="32"/>
        </w:rPr>
      </w:pPr>
      <w:r w:rsidRPr="00D45BCB">
        <w:rPr>
          <w:rFonts w:ascii="Replica-Light" w:hAnsi="Replica-Light"/>
          <w:sz w:val="32"/>
          <w:szCs w:val="32"/>
        </w:rPr>
        <w:t xml:space="preserve">Audio </w:t>
      </w:r>
      <w:r w:rsidR="00A042A2">
        <w:rPr>
          <w:rFonts w:ascii="Replica-Light" w:hAnsi="Replica-Light"/>
          <w:sz w:val="32"/>
          <w:szCs w:val="32"/>
        </w:rPr>
        <w:t xml:space="preserve">- </w:t>
      </w:r>
      <w:r w:rsidRPr="00D45BCB">
        <w:rPr>
          <w:rFonts w:ascii="Replica-Light" w:hAnsi="Replica-Light"/>
          <w:sz w:val="32"/>
          <w:szCs w:val="32"/>
        </w:rPr>
        <w:t xml:space="preserve">you can listen to this via a QR code on your own </w:t>
      </w:r>
      <w:r w:rsidR="00981E2A" w:rsidRPr="00D45BCB">
        <w:rPr>
          <w:rFonts w:ascii="Replica-Light" w:hAnsi="Replica-Light"/>
          <w:sz w:val="32"/>
          <w:szCs w:val="32"/>
        </w:rPr>
        <w:t>device or</w:t>
      </w:r>
      <w:r w:rsidRPr="00D45BCB">
        <w:rPr>
          <w:rFonts w:ascii="Replica-Light" w:hAnsi="Replica-Light"/>
          <w:sz w:val="32"/>
          <w:szCs w:val="32"/>
        </w:rPr>
        <w:t xml:space="preserve"> ask a member of </w:t>
      </w:r>
      <w:r w:rsidR="00A042A2">
        <w:rPr>
          <w:rFonts w:ascii="Replica-Light" w:hAnsi="Replica-Light"/>
          <w:sz w:val="32"/>
          <w:szCs w:val="32"/>
        </w:rPr>
        <w:t xml:space="preserve">YSP </w:t>
      </w:r>
      <w:r w:rsidRPr="00D45BCB">
        <w:rPr>
          <w:rFonts w:ascii="Replica-Light" w:hAnsi="Replica-Light"/>
          <w:sz w:val="32"/>
          <w:szCs w:val="32"/>
        </w:rPr>
        <w:t>staff to listen on the iPad in the gallery</w:t>
      </w:r>
      <w:r w:rsidR="00DF7594">
        <w:rPr>
          <w:rFonts w:ascii="Replica-Light" w:hAnsi="Replica-Light"/>
          <w:sz w:val="32"/>
          <w:szCs w:val="32"/>
        </w:rPr>
        <w:t>.</w:t>
      </w:r>
    </w:p>
    <w:p w14:paraId="78C90D9A" w14:textId="77777777" w:rsidR="00681AC8" w:rsidRDefault="00681AC8" w:rsidP="00A64D1D">
      <w:pPr>
        <w:rPr>
          <w:rFonts w:ascii="Replica-Light" w:hAnsi="Replica-Light"/>
          <w:sz w:val="32"/>
          <w:szCs w:val="32"/>
        </w:rPr>
      </w:pPr>
    </w:p>
    <w:p w14:paraId="54CB9AA0" w14:textId="77777777" w:rsidR="00E83432" w:rsidRDefault="00E83432" w:rsidP="00A64D1D">
      <w:pPr>
        <w:rPr>
          <w:rFonts w:ascii="Replica-Light" w:hAnsi="Replica-Light"/>
          <w:sz w:val="32"/>
          <w:szCs w:val="32"/>
        </w:rPr>
      </w:pPr>
    </w:p>
    <w:p w14:paraId="3D6638E1" w14:textId="38E2E299" w:rsidR="00E83432" w:rsidRDefault="00561629" w:rsidP="00AE1FF9">
      <w:pPr>
        <w:ind w:left="720" w:firstLine="720"/>
        <w:rPr>
          <w:rFonts w:ascii="Replica-Light" w:hAnsi="Replica-Light"/>
          <w:sz w:val="32"/>
          <w:szCs w:val="32"/>
        </w:rPr>
      </w:pPr>
      <w:r>
        <w:rPr>
          <w:rFonts w:ascii="Replica-Light" w:hAnsi="Replica-Light"/>
          <w:noProof/>
          <w:sz w:val="32"/>
          <w:szCs w:val="32"/>
        </w:rPr>
        <w:drawing>
          <wp:anchor distT="0" distB="0" distL="114300" distR="114300" simplePos="0" relativeHeight="251686912" behindDoc="0" locked="0" layoutInCell="1" allowOverlap="1" wp14:anchorId="25B0D7EE" wp14:editId="608B9F20">
            <wp:simplePos x="914400" y="7715250"/>
            <wp:positionH relativeFrom="column">
              <wp:align>left</wp:align>
            </wp:positionH>
            <wp:positionV relativeFrom="paragraph">
              <wp:align>top</wp:align>
            </wp:positionV>
            <wp:extent cx="1524000" cy="1524000"/>
            <wp:effectExtent l="0" t="0" r="0" b="0"/>
            <wp:wrapSquare wrapText="bothSides"/>
            <wp:docPr id="1788637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37115" name="Picture 17886371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anchor>
        </w:drawing>
      </w:r>
      <w:r w:rsidR="00AE1FF9">
        <w:rPr>
          <w:rFonts w:ascii="Replica-Light" w:hAnsi="Replica-Light"/>
          <w:sz w:val="32"/>
          <w:szCs w:val="32"/>
        </w:rPr>
        <w:t xml:space="preserve">Scan this QR code to listen to the </w:t>
      </w:r>
      <w:r w:rsidR="00AE1FF9">
        <w:rPr>
          <w:rFonts w:ascii="Replica-Light" w:hAnsi="Replica-Light"/>
          <w:sz w:val="32"/>
          <w:szCs w:val="32"/>
        </w:rPr>
        <w:tab/>
      </w:r>
      <w:r w:rsidR="00AE1FF9">
        <w:rPr>
          <w:rFonts w:ascii="Replica-Light" w:hAnsi="Replica-Light"/>
          <w:sz w:val="32"/>
          <w:szCs w:val="32"/>
        </w:rPr>
        <w:tab/>
      </w:r>
      <w:r w:rsidR="00AE1FF9">
        <w:rPr>
          <w:rFonts w:ascii="Replica-Light" w:hAnsi="Replica-Light"/>
          <w:sz w:val="32"/>
          <w:szCs w:val="32"/>
        </w:rPr>
        <w:tab/>
        <w:t xml:space="preserve">     introduction to </w:t>
      </w:r>
      <w:r w:rsidR="00AE1FF9" w:rsidRPr="00AE1FF9">
        <w:rPr>
          <w:rFonts w:ascii="Replica-Regular" w:hAnsi="Replica-Regular"/>
          <w:sz w:val="32"/>
          <w:szCs w:val="32"/>
        </w:rPr>
        <w:t>Olivia Bax: Double Take</w:t>
      </w:r>
      <w:r w:rsidR="00AE1FF9">
        <w:rPr>
          <w:rFonts w:ascii="Replica-Light" w:hAnsi="Replica-Light"/>
          <w:sz w:val="32"/>
          <w:szCs w:val="32"/>
        </w:rPr>
        <w:t xml:space="preserve"> </w:t>
      </w:r>
      <w:r>
        <w:rPr>
          <w:rFonts w:ascii="Replica-Light" w:hAnsi="Replica-Light"/>
          <w:sz w:val="32"/>
          <w:szCs w:val="32"/>
        </w:rPr>
        <w:br w:type="textWrapping" w:clear="all"/>
      </w:r>
    </w:p>
    <w:p w14:paraId="64F33680" w14:textId="025A6111" w:rsidR="00E83432" w:rsidRDefault="00E83432" w:rsidP="00A64D1D">
      <w:pPr>
        <w:rPr>
          <w:rFonts w:ascii="Replica-Light" w:hAnsi="Replica-Light"/>
          <w:sz w:val="32"/>
          <w:szCs w:val="32"/>
        </w:rPr>
      </w:pPr>
    </w:p>
    <w:p w14:paraId="7F306EBC" w14:textId="77777777" w:rsidR="000E28AF" w:rsidRDefault="000E28AF" w:rsidP="00A64D1D">
      <w:pPr>
        <w:rPr>
          <w:rFonts w:ascii="Replica-Regular" w:hAnsi="Replica-Regular"/>
          <w:sz w:val="32"/>
          <w:szCs w:val="32"/>
        </w:rPr>
      </w:pPr>
      <w:r>
        <w:rPr>
          <w:rFonts w:ascii="Replica-Regular" w:hAnsi="Replica-Regular"/>
          <w:noProof/>
          <w:sz w:val="32"/>
          <w:szCs w:val="32"/>
        </w:rPr>
        <w:lastRenderedPageBreak/>
        <w:drawing>
          <wp:inline distT="0" distB="0" distL="0" distR="0" wp14:anchorId="597683FC" wp14:editId="793D07DD">
            <wp:extent cx="5731510" cy="8592185"/>
            <wp:effectExtent l="0" t="0" r="0" b="5715"/>
            <wp:docPr id="513928710" name="Picture 15" descr="A close up image of one corner of the plywood plinth which holds the exhibition resources. In the top left corner, the paper view finders are stacked through a wooden dowel. Beside them, a box contains a collection of colourful children’s books. on the top right, the furthest bex contains plastic tube parts for sculpture building. More sculpture building parts are kept in the boxes below. These parts include wooden skateboards, painted in bright red, as well as other found objects, including; a pink funnel, an orange shuttlecock and lilac painted sections of a french hor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28710" name="Picture 15" descr="A close up image of one corner of the plywood plinth which holds the exhibition resources. In the top left corner, the paper view finders are stacked through a wooden dowel. Beside them, a box contains a collection of colourful children’s books. on the top right, the furthest bex contains plastic tube parts for sculpture building. More sculpture building parts are kept in the boxes below. These parts include wooden skateboards, painted in bright red, as well as other found objects, including; a pink funnel, an orange shuttlecock and lilac painted sections of a french horn.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592185"/>
                    </a:xfrm>
                    <a:prstGeom prst="rect">
                      <a:avLst/>
                    </a:prstGeom>
                  </pic:spPr>
                </pic:pic>
              </a:graphicData>
            </a:graphic>
          </wp:inline>
        </w:drawing>
      </w:r>
    </w:p>
    <w:p w14:paraId="44AB87C0" w14:textId="77777777" w:rsidR="000E28AF" w:rsidRDefault="000E28AF" w:rsidP="00A64D1D">
      <w:pPr>
        <w:rPr>
          <w:rFonts w:ascii="Replica-Regular" w:hAnsi="Replica-Regular"/>
          <w:sz w:val="32"/>
          <w:szCs w:val="32"/>
        </w:rPr>
      </w:pPr>
    </w:p>
    <w:p w14:paraId="44ACAD78" w14:textId="00151AA3" w:rsidR="00681AC8" w:rsidRPr="002B0294" w:rsidRDefault="00681AC8" w:rsidP="00787A11">
      <w:pPr>
        <w:spacing w:line="276" w:lineRule="auto"/>
        <w:rPr>
          <w:rFonts w:ascii="Replica-Regular" w:hAnsi="Replica-Regular"/>
          <w:sz w:val="32"/>
          <w:szCs w:val="32"/>
        </w:rPr>
      </w:pPr>
      <w:r w:rsidRPr="002B0294">
        <w:rPr>
          <w:rFonts w:ascii="Replica-Regular" w:hAnsi="Replica-Regular"/>
          <w:sz w:val="32"/>
          <w:szCs w:val="32"/>
        </w:rPr>
        <w:lastRenderedPageBreak/>
        <w:t>Exhibition Resources</w:t>
      </w:r>
    </w:p>
    <w:p w14:paraId="40AC05B7" w14:textId="0CA2F3B8" w:rsidR="00681AC8" w:rsidRDefault="00681AC8" w:rsidP="00787A11">
      <w:pPr>
        <w:spacing w:line="276" w:lineRule="auto"/>
        <w:rPr>
          <w:rFonts w:ascii="Replica-Light" w:hAnsi="Replica-Light"/>
          <w:sz w:val="32"/>
          <w:szCs w:val="32"/>
        </w:rPr>
      </w:pPr>
    </w:p>
    <w:p w14:paraId="4A0C41C3" w14:textId="70AB86D0" w:rsidR="00484068" w:rsidRPr="00AC0523" w:rsidRDefault="00484068" w:rsidP="00787A11">
      <w:pPr>
        <w:spacing w:line="276" w:lineRule="auto"/>
        <w:rPr>
          <w:rFonts w:ascii="Replica-Light" w:hAnsi="Replica-Light"/>
          <w:sz w:val="32"/>
          <w:szCs w:val="32"/>
        </w:rPr>
      </w:pPr>
      <w:r w:rsidRPr="00AC0523">
        <w:rPr>
          <w:rFonts w:ascii="Replica-Light" w:hAnsi="Replica-Light"/>
          <w:sz w:val="32"/>
          <w:szCs w:val="32"/>
        </w:rPr>
        <w:t xml:space="preserve">For each exhibition at YSP, our teams create </w:t>
      </w:r>
      <w:r w:rsidR="00202398">
        <w:rPr>
          <w:rFonts w:ascii="Replica-Light" w:hAnsi="Replica-Light"/>
          <w:sz w:val="32"/>
          <w:szCs w:val="32"/>
        </w:rPr>
        <w:t xml:space="preserve">and collect </w:t>
      </w:r>
      <w:r w:rsidRPr="00AC0523">
        <w:rPr>
          <w:rFonts w:ascii="Replica-Light" w:hAnsi="Replica-Light"/>
          <w:sz w:val="32"/>
          <w:szCs w:val="32"/>
        </w:rPr>
        <w:t xml:space="preserve">a range of resources to encourage visitors to explore the themes of the exhibition more deeply. For this exhibition, the resources are focused on </w:t>
      </w:r>
      <w:r w:rsidR="00AF1A97">
        <w:rPr>
          <w:rFonts w:ascii="Replica-Light" w:hAnsi="Replica-Light"/>
          <w:sz w:val="32"/>
          <w:szCs w:val="32"/>
        </w:rPr>
        <w:t xml:space="preserve">sculpture building and playful looking.  </w:t>
      </w:r>
      <w:r w:rsidR="00BA4698">
        <w:rPr>
          <w:rFonts w:ascii="Replica-Light" w:hAnsi="Replica-Light"/>
          <w:sz w:val="32"/>
          <w:szCs w:val="32"/>
        </w:rPr>
        <w:t xml:space="preserve"> </w:t>
      </w:r>
      <w:r w:rsidRPr="00AC0523">
        <w:rPr>
          <w:rFonts w:ascii="Replica-Light" w:hAnsi="Replica-Light"/>
          <w:sz w:val="32"/>
          <w:szCs w:val="32"/>
        </w:rPr>
        <w:t xml:space="preserve"> </w:t>
      </w:r>
    </w:p>
    <w:p w14:paraId="5343AA22" w14:textId="77777777" w:rsidR="00484068" w:rsidRPr="00AC0523" w:rsidRDefault="00484068" w:rsidP="00787A11">
      <w:pPr>
        <w:spacing w:line="276" w:lineRule="auto"/>
        <w:rPr>
          <w:rFonts w:ascii="Replica-Light" w:hAnsi="Replica-Light"/>
          <w:sz w:val="32"/>
          <w:szCs w:val="32"/>
        </w:rPr>
      </w:pPr>
    </w:p>
    <w:p w14:paraId="65E2C173" w14:textId="70FEC304" w:rsidR="00484068" w:rsidRPr="00AC0523" w:rsidRDefault="00484068" w:rsidP="00787A11">
      <w:pPr>
        <w:spacing w:line="276" w:lineRule="auto"/>
        <w:rPr>
          <w:rFonts w:ascii="Replica-Light" w:hAnsi="Replica-Light"/>
          <w:sz w:val="32"/>
          <w:szCs w:val="32"/>
        </w:rPr>
      </w:pPr>
      <w:r w:rsidRPr="00AC0523">
        <w:rPr>
          <w:rFonts w:ascii="Replica-Light" w:hAnsi="Replica-Light"/>
          <w:sz w:val="32"/>
          <w:szCs w:val="32"/>
        </w:rPr>
        <w:t xml:space="preserve">Here’s a list of all of the resources you can find in </w:t>
      </w:r>
      <w:r w:rsidR="00BA4698">
        <w:rPr>
          <w:rFonts w:ascii="Replica-Light" w:hAnsi="Replica-Light"/>
          <w:sz w:val="32"/>
          <w:szCs w:val="32"/>
        </w:rPr>
        <w:t>The Weston</w:t>
      </w:r>
      <w:r w:rsidRPr="00AC0523">
        <w:rPr>
          <w:rFonts w:ascii="Replica-Light" w:hAnsi="Replica-Light"/>
          <w:sz w:val="32"/>
          <w:szCs w:val="32"/>
        </w:rPr>
        <w:t xml:space="preserve"> for this exhibition. </w:t>
      </w:r>
    </w:p>
    <w:p w14:paraId="47245695" w14:textId="77777777" w:rsidR="00484068" w:rsidRPr="00AC0523" w:rsidRDefault="00484068" w:rsidP="00787A11">
      <w:pPr>
        <w:spacing w:line="276" w:lineRule="auto"/>
        <w:rPr>
          <w:rFonts w:ascii="Replica-Light" w:hAnsi="Replica-Light"/>
          <w:sz w:val="32"/>
          <w:szCs w:val="32"/>
        </w:rPr>
      </w:pPr>
    </w:p>
    <w:p w14:paraId="581A6AFE" w14:textId="7E17AC0F" w:rsidR="00484068" w:rsidRPr="00D10A8D" w:rsidRDefault="00FC5F62" w:rsidP="00D10A8D">
      <w:pPr>
        <w:pStyle w:val="ListParagraph"/>
        <w:numPr>
          <w:ilvl w:val="0"/>
          <w:numId w:val="5"/>
        </w:numPr>
        <w:spacing w:line="276" w:lineRule="auto"/>
        <w:rPr>
          <w:rFonts w:ascii="Replica-Light" w:hAnsi="Replica-Light"/>
          <w:sz w:val="32"/>
          <w:szCs w:val="32"/>
        </w:rPr>
      </w:pPr>
      <w:r w:rsidRPr="00D10A8D">
        <w:rPr>
          <w:rFonts w:ascii="Replica-Light" w:hAnsi="Replica-Light"/>
          <w:sz w:val="32"/>
          <w:szCs w:val="32"/>
        </w:rPr>
        <w:t xml:space="preserve">A selection of </w:t>
      </w:r>
      <w:r w:rsidR="00AC3C0C" w:rsidRPr="00D10A8D">
        <w:rPr>
          <w:rFonts w:ascii="Replica-Light" w:hAnsi="Replica-Light"/>
          <w:sz w:val="32"/>
          <w:szCs w:val="32"/>
        </w:rPr>
        <w:t>found objects, similar to t</w:t>
      </w:r>
      <w:r w:rsidR="00001C4E" w:rsidRPr="00D10A8D">
        <w:rPr>
          <w:rFonts w:ascii="Replica-Light" w:hAnsi="Replica-Light"/>
          <w:sz w:val="32"/>
          <w:szCs w:val="32"/>
        </w:rPr>
        <w:t>ho</w:t>
      </w:r>
      <w:r w:rsidR="00AC3C0C" w:rsidRPr="00D10A8D">
        <w:rPr>
          <w:rFonts w:ascii="Replica-Light" w:hAnsi="Replica-Light"/>
          <w:sz w:val="32"/>
          <w:szCs w:val="32"/>
        </w:rPr>
        <w:t xml:space="preserve">se found in Olivia’s sculpture. Pick up a shopping basket and collect from the pick’n’mix to make your own colourful sculptures in the gallery. </w:t>
      </w:r>
    </w:p>
    <w:p w14:paraId="3E20BE57" w14:textId="77777777" w:rsidR="00D10A8D" w:rsidRDefault="00D10A8D" w:rsidP="00D10A8D">
      <w:pPr>
        <w:spacing w:line="276" w:lineRule="auto"/>
        <w:rPr>
          <w:rFonts w:ascii="Replica-Light" w:hAnsi="Replica-Light"/>
          <w:sz w:val="32"/>
          <w:szCs w:val="32"/>
        </w:rPr>
      </w:pPr>
    </w:p>
    <w:p w14:paraId="166E9BAA" w14:textId="593220B9" w:rsidR="00D10A8D" w:rsidRPr="00D10A8D" w:rsidRDefault="00D10A8D" w:rsidP="00D10A8D">
      <w:pPr>
        <w:pStyle w:val="ListParagraph"/>
        <w:numPr>
          <w:ilvl w:val="0"/>
          <w:numId w:val="3"/>
        </w:numPr>
        <w:spacing w:line="276" w:lineRule="auto"/>
        <w:rPr>
          <w:rFonts w:ascii="Replica-Light" w:hAnsi="Replica-Light"/>
          <w:sz w:val="32"/>
          <w:szCs w:val="32"/>
        </w:rPr>
      </w:pPr>
      <w:r>
        <w:rPr>
          <w:rFonts w:ascii="Replica-Light" w:hAnsi="Replica-Light"/>
          <w:sz w:val="32"/>
          <w:szCs w:val="32"/>
        </w:rPr>
        <w:t xml:space="preserve">Books for families. </w:t>
      </w:r>
    </w:p>
    <w:p w14:paraId="08877C73" w14:textId="77777777" w:rsidR="00484068" w:rsidRPr="00AC0523" w:rsidRDefault="00484068" w:rsidP="00787A11">
      <w:pPr>
        <w:pStyle w:val="ListParagraph"/>
        <w:spacing w:line="276" w:lineRule="auto"/>
        <w:rPr>
          <w:rFonts w:ascii="Replica-Light" w:hAnsi="Replica-Light"/>
          <w:sz w:val="32"/>
          <w:szCs w:val="32"/>
        </w:rPr>
      </w:pPr>
    </w:p>
    <w:p w14:paraId="50BE0A03" w14:textId="2FFB59E9" w:rsidR="00484068" w:rsidRDefault="004462DF" w:rsidP="00787A11">
      <w:pPr>
        <w:pStyle w:val="ListParagraph"/>
        <w:numPr>
          <w:ilvl w:val="0"/>
          <w:numId w:val="3"/>
        </w:numPr>
        <w:spacing w:line="276" w:lineRule="auto"/>
        <w:rPr>
          <w:rFonts w:ascii="Replica-Light" w:hAnsi="Replica-Light"/>
          <w:sz w:val="32"/>
          <w:szCs w:val="32"/>
        </w:rPr>
      </w:pPr>
      <w:r>
        <w:rPr>
          <w:rFonts w:ascii="Replica-Light" w:hAnsi="Replica-Light"/>
          <w:sz w:val="32"/>
          <w:szCs w:val="32"/>
        </w:rPr>
        <w:t xml:space="preserve">Drawing Together </w:t>
      </w:r>
      <w:r w:rsidR="00E73734">
        <w:rPr>
          <w:rFonts w:ascii="Replica-Light" w:hAnsi="Replica-Light"/>
          <w:sz w:val="32"/>
          <w:szCs w:val="32"/>
        </w:rPr>
        <w:t>–</w:t>
      </w:r>
      <w:r>
        <w:rPr>
          <w:rFonts w:ascii="Replica-Light" w:hAnsi="Replica-Light"/>
          <w:sz w:val="32"/>
          <w:szCs w:val="32"/>
        </w:rPr>
        <w:t xml:space="preserve"> </w:t>
      </w:r>
      <w:r w:rsidR="00E73734">
        <w:rPr>
          <w:rFonts w:ascii="Replica-Light" w:hAnsi="Replica-Light"/>
          <w:sz w:val="32"/>
          <w:szCs w:val="32"/>
        </w:rPr>
        <w:t>pick up a clipboard</w:t>
      </w:r>
      <w:r w:rsidR="007318BE">
        <w:rPr>
          <w:rFonts w:ascii="Replica-Light" w:hAnsi="Replica-Light"/>
          <w:sz w:val="32"/>
          <w:szCs w:val="32"/>
        </w:rPr>
        <w:t xml:space="preserve"> with colourful paper, pencils and creative prompts attached</w:t>
      </w:r>
      <w:r w:rsidR="002C1DB2">
        <w:rPr>
          <w:rFonts w:ascii="Replica-Light" w:hAnsi="Replica-Light"/>
          <w:sz w:val="32"/>
          <w:szCs w:val="32"/>
        </w:rPr>
        <w:t xml:space="preserve">, to explore the exhibition through drawing. </w:t>
      </w:r>
    </w:p>
    <w:p w14:paraId="097F24EA" w14:textId="77777777" w:rsidR="002C1DB2" w:rsidRPr="002C1DB2" w:rsidRDefault="002C1DB2" w:rsidP="00787A11">
      <w:pPr>
        <w:pStyle w:val="ListParagraph"/>
        <w:spacing w:line="276" w:lineRule="auto"/>
        <w:rPr>
          <w:rFonts w:ascii="Replica-Light" w:hAnsi="Replica-Light"/>
          <w:sz w:val="32"/>
          <w:szCs w:val="32"/>
        </w:rPr>
      </w:pPr>
    </w:p>
    <w:p w14:paraId="2ADA085A" w14:textId="5A3CF003" w:rsidR="002C1DB2" w:rsidRDefault="00DF1F58" w:rsidP="00787A11">
      <w:pPr>
        <w:pStyle w:val="ListParagraph"/>
        <w:numPr>
          <w:ilvl w:val="0"/>
          <w:numId w:val="3"/>
        </w:numPr>
        <w:spacing w:line="276" w:lineRule="auto"/>
        <w:rPr>
          <w:rFonts w:ascii="Replica-Light" w:hAnsi="Replica-Light"/>
          <w:sz w:val="32"/>
          <w:szCs w:val="32"/>
        </w:rPr>
      </w:pPr>
      <w:r>
        <w:rPr>
          <w:rFonts w:ascii="Replica-Light" w:hAnsi="Replica-Light"/>
          <w:sz w:val="32"/>
          <w:szCs w:val="32"/>
        </w:rPr>
        <w:t xml:space="preserve">Looking Kits – pick up a lanyard </w:t>
      </w:r>
      <w:r w:rsidR="00F204C8">
        <w:rPr>
          <w:rFonts w:ascii="Replica-Light" w:hAnsi="Replica-Light"/>
          <w:sz w:val="32"/>
          <w:szCs w:val="32"/>
        </w:rPr>
        <w:t xml:space="preserve">with a range of different viewfinders and creative prompts attached, to explore the exhibition through playful looking. </w:t>
      </w:r>
    </w:p>
    <w:p w14:paraId="41FEDB41" w14:textId="77777777" w:rsidR="000068CE" w:rsidRPr="000068CE" w:rsidRDefault="000068CE" w:rsidP="00787A11">
      <w:pPr>
        <w:pStyle w:val="ListParagraph"/>
        <w:spacing w:line="276" w:lineRule="auto"/>
        <w:rPr>
          <w:rFonts w:ascii="Replica-Light" w:hAnsi="Replica-Light"/>
          <w:sz w:val="32"/>
          <w:szCs w:val="32"/>
        </w:rPr>
      </w:pPr>
    </w:p>
    <w:p w14:paraId="32F9EE10" w14:textId="60C0FFD1" w:rsidR="00982094" w:rsidRPr="00D10A8D" w:rsidRDefault="00156EE2" w:rsidP="00D10A8D">
      <w:pPr>
        <w:pStyle w:val="ListParagraph"/>
        <w:numPr>
          <w:ilvl w:val="0"/>
          <w:numId w:val="3"/>
        </w:numPr>
        <w:spacing w:line="276" w:lineRule="auto"/>
        <w:rPr>
          <w:rFonts w:ascii="Replica-Light" w:hAnsi="Replica-Light"/>
          <w:sz w:val="32"/>
          <w:szCs w:val="32"/>
        </w:rPr>
      </w:pPr>
      <w:r>
        <w:rPr>
          <w:rFonts w:ascii="Replica-Light" w:hAnsi="Replica-Light"/>
          <w:sz w:val="32"/>
          <w:szCs w:val="32"/>
        </w:rPr>
        <w:t xml:space="preserve">Free </w:t>
      </w:r>
      <w:r w:rsidR="00790F49">
        <w:rPr>
          <w:rFonts w:ascii="Replica-Light" w:hAnsi="Replica-Light"/>
          <w:sz w:val="32"/>
          <w:szCs w:val="32"/>
        </w:rPr>
        <w:t xml:space="preserve">Paper </w:t>
      </w:r>
      <w:r>
        <w:rPr>
          <w:rFonts w:ascii="Replica-Light" w:hAnsi="Replica-Light"/>
          <w:sz w:val="32"/>
          <w:szCs w:val="32"/>
        </w:rPr>
        <w:t>View Finders</w:t>
      </w:r>
      <w:r w:rsidR="000B27A2">
        <w:rPr>
          <w:rFonts w:ascii="Replica-Light" w:hAnsi="Replica-Light"/>
          <w:sz w:val="32"/>
          <w:szCs w:val="32"/>
        </w:rPr>
        <w:t xml:space="preserve"> </w:t>
      </w:r>
      <w:r w:rsidR="00666F56">
        <w:rPr>
          <w:rFonts w:ascii="Replica-Light" w:hAnsi="Replica-Light"/>
          <w:sz w:val="32"/>
          <w:szCs w:val="32"/>
        </w:rPr>
        <w:t xml:space="preserve">– pick up a </w:t>
      </w:r>
      <w:r w:rsidR="00CE79E2">
        <w:rPr>
          <w:rFonts w:ascii="Replica-Light" w:hAnsi="Replica-Light"/>
          <w:sz w:val="32"/>
          <w:szCs w:val="32"/>
        </w:rPr>
        <w:t xml:space="preserve">paper view finder and take it with you </w:t>
      </w:r>
      <w:r w:rsidR="00044A77">
        <w:rPr>
          <w:rFonts w:ascii="Replica-Light" w:hAnsi="Replica-Light"/>
          <w:sz w:val="32"/>
          <w:szCs w:val="32"/>
        </w:rPr>
        <w:t xml:space="preserve">on your </w:t>
      </w:r>
      <w:r w:rsidR="00657A84">
        <w:rPr>
          <w:rFonts w:ascii="Replica-Light" w:hAnsi="Replica-Light"/>
          <w:sz w:val="32"/>
          <w:szCs w:val="32"/>
        </w:rPr>
        <w:t>journey through YSP</w:t>
      </w:r>
      <w:r w:rsidR="00CE79E2">
        <w:rPr>
          <w:rFonts w:ascii="Replica-Light" w:hAnsi="Replica-Light"/>
          <w:sz w:val="32"/>
          <w:szCs w:val="32"/>
        </w:rPr>
        <w:t xml:space="preserve">. These </w:t>
      </w:r>
      <w:r w:rsidR="00657A84">
        <w:rPr>
          <w:rFonts w:ascii="Replica-Light" w:hAnsi="Replica-Light"/>
          <w:sz w:val="32"/>
          <w:szCs w:val="32"/>
        </w:rPr>
        <w:t xml:space="preserve">view finders </w:t>
      </w:r>
      <w:r w:rsidR="00E65131">
        <w:rPr>
          <w:rFonts w:ascii="Replica-Light" w:hAnsi="Replica-Light"/>
          <w:sz w:val="32"/>
          <w:szCs w:val="32"/>
        </w:rPr>
        <w:t xml:space="preserve">contain creative prompts to encourage </w:t>
      </w:r>
      <w:r>
        <w:rPr>
          <w:rFonts w:ascii="Replica-Light" w:hAnsi="Replica-Light"/>
          <w:sz w:val="32"/>
          <w:szCs w:val="32"/>
        </w:rPr>
        <w:t xml:space="preserve">playful </w:t>
      </w:r>
      <w:r w:rsidR="00E65131">
        <w:rPr>
          <w:rFonts w:ascii="Replica-Light" w:hAnsi="Replica-Light"/>
          <w:sz w:val="32"/>
          <w:szCs w:val="32"/>
        </w:rPr>
        <w:t xml:space="preserve">looking while you explore the park. </w:t>
      </w:r>
    </w:p>
    <w:p w14:paraId="6F71E160" w14:textId="77777777" w:rsidR="00787A11" w:rsidRDefault="00787A11" w:rsidP="00A64D1D">
      <w:pPr>
        <w:ind w:left="360"/>
        <w:rPr>
          <w:rFonts w:ascii="Replica-Light" w:hAnsi="Replica-Light"/>
          <w:sz w:val="32"/>
          <w:szCs w:val="32"/>
        </w:rPr>
      </w:pPr>
    </w:p>
    <w:p w14:paraId="76277D6D" w14:textId="77777777" w:rsidR="00787A11" w:rsidRDefault="00787A11" w:rsidP="00A64D1D">
      <w:pPr>
        <w:ind w:left="360"/>
        <w:rPr>
          <w:rFonts w:ascii="Replica-Light" w:hAnsi="Replica-Light"/>
          <w:sz w:val="32"/>
          <w:szCs w:val="32"/>
        </w:rPr>
      </w:pPr>
    </w:p>
    <w:p w14:paraId="7BC4B25C" w14:textId="77777777" w:rsidR="00787A11" w:rsidRDefault="00787A11" w:rsidP="00A64D1D">
      <w:pPr>
        <w:ind w:left="360"/>
        <w:rPr>
          <w:rFonts w:ascii="Replica-Light" w:hAnsi="Replica-Light"/>
          <w:sz w:val="32"/>
          <w:szCs w:val="32"/>
        </w:rPr>
      </w:pPr>
    </w:p>
    <w:p w14:paraId="1DDAD1F7" w14:textId="482134DF" w:rsidR="00787A11" w:rsidRDefault="003415EE" w:rsidP="0095772C">
      <w:pPr>
        <w:rPr>
          <w:rFonts w:ascii="Replica-Light" w:hAnsi="Replica-Light"/>
          <w:sz w:val="32"/>
          <w:szCs w:val="32"/>
        </w:rPr>
      </w:pPr>
      <w:r>
        <w:rPr>
          <w:rFonts w:ascii="Replica-Light" w:hAnsi="Replica-Light"/>
          <w:noProof/>
          <w:sz w:val="32"/>
          <w:szCs w:val="32"/>
        </w:rPr>
        <w:lastRenderedPageBreak/>
        <w:drawing>
          <wp:anchor distT="0" distB="0" distL="114300" distR="114300" simplePos="0" relativeHeight="251679744" behindDoc="1" locked="0" layoutInCell="1" allowOverlap="1" wp14:anchorId="2A4440FB" wp14:editId="4DA1A52D">
            <wp:simplePos x="0" y="0"/>
            <wp:positionH relativeFrom="column">
              <wp:posOffset>3201035</wp:posOffset>
            </wp:positionH>
            <wp:positionV relativeFrom="paragraph">
              <wp:posOffset>4753708</wp:posOffset>
            </wp:positionV>
            <wp:extent cx="2525395" cy="3787140"/>
            <wp:effectExtent l="0" t="0" r="1905" b="0"/>
            <wp:wrapTight wrapText="bothSides">
              <wp:wrapPolygon edited="0">
                <wp:start x="0" y="0"/>
                <wp:lineTo x="0" y="21513"/>
                <wp:lineTo x="21508" y="21513"/>
                <wp:lineTo x="21508" y="0"/>
                <wp:lineTo x="0" y="0"/>
              </wp:wrapPolygon>
            </wp:wrapTight>
            <wp:docPr id="1546599615" name="Picture 18" descr="In the foreground, a reached out pale-skinned hand holds a paper view finder. The view finder is shaped in an uneven circle, as if it has been drawn by hand. The circle is in three sections, coloured in mustard yellow, coral pink and turquoise. Each section has white text which isn’t legible in the image. &#10;&#10;In the background, the exhibition is out of foc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99615" name="Picture 18" descr="In the foreground, a reached out pale-skinned hand holds a paper view finder. The view finder is shaped in an uneven circle, as if it has been drawn by hand. The circle is in three sections, coloured in mustard yellow, coral pink and turquoise. Each section has white text which isn’t legible in the image. &#10;&#10;In the background, the exhibition is out of focus. "/>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5395" cy="3787140"/>
                    </a:xfrm>
                    <a:prstGeom prst="rect">
                      <a:avLst/>
                    </a:prstGeom>
                  </pic:spPr>
                </pic:pic>
              </a:graphicData>
            </a:graphic>
            <wp14:sizeRelH relativeFrom="page">
              <wp14:pctWidth>0</wp14:pctWidth>
            </wp14:sizeRelH>
            <wp14:sizeRelV relativeFrom="page">
              <wp14:pctHeight>0</wp14:pctHeight>
            </wp14:sizeRelV>
          </wp:anchor>
        </w:drawing>
      </w:r>
      <w:r>
        <w:rPr>
          <w:rFonts w:ascii="Replica-Light" w:hAnsi="Replica-Light"/>
          <w:noProof/>
          <w:sz w:val="32"/>
          <w:szCs w:val="32"/>
        </w:rPr>
        <w:drawing>
          <wp:anchor distT="0" distB="0" distL="114300" distR="114300" simplePos="0" relativeHeight="251678720" behindDoc="1" locked="0" layoutInCell="1" allowOverlap="1" wp14:anchorId="2BA4E44B" wp14:editId="5948025E">
            <wp:simplePos x="0" y="0"/>
            <wp:positionH relativeFrom="column">
              <wp:posOffset>0</wp:posOffset>
            </wp:positionH>
            <wp:positionV relativeFrom="paragraph">
              <wp:posOffset>4758348</wp:posOffset>
            </wp:positionV>
            <wp:extent cx="2525395" cy="3786505"/>
            <wp:effectExtent l="0" t="0" r="1905" b="0"/>
            <wp:wrapTight wrapText="bothSides">
              <wp:wrapPolygon edited="0">
                <wp:start x="0" y="0"/>
                <wp:lineTo x="0" y="21517"/>
                <wp:lineTo x="21508" y="21517"/>
                <wp:lineTo x="21508" y="0"/>
                <wp:lineTo x="0" y="0"/>
              </wp:wrapPolygon>
            </wp:wrapTight>
            <wp:docPr id="154731010" name="Picture 17" descr="The artist, Olivia Bax, is wearing a Looking Kit, which hangs from her neck on a bubblegum pink lanyard. She holds a paper viewfinder to her eyes, similar to those once used to watch 3D films. A green perspex viefinder and a perforated plastic cone in the same emeral blue also hang from the landy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1010" name="Picture 17" descr="The artist, Olivia Bax, is wearing a Looking Kit, which hangs from her neck on a bubblegum pink lanyard. She holds a paper viewfinder to her eyes, similar to those once used to watch 3D films. A green perspex viefinder and a perforated plastic cone in the same emeral blue also hang from the landyard.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5395" cy="3786505"/>
                    </a:xfrm>
                    <a:prstGeom prst="rect">
                      <a:avLst/>
                    </a:prstGeom>
                  </pic:spPr>
                </pic:pic>
              </a:graphicData>
            </a:graphic>
            <wp14:sizeRelH relativeFrom="page">
              <wp14:pctWidth>0</wp14:pctWidth>
            </wp14:sizeRelH>
            <wp14:sizeRelV relativeFrom="page">
              <wp14:pctHeight>0</wp14:pctHeight>
            </wp14:sizeRelV>
          </wp:anchor>
        </w:drawing>
      </w:r>
      <w:r w:rsidR="00F20861">
        <w:rPr>
          <w:rFonts w:ascii="Replica-Light" w:hAnsi="Replica-Light"/>
          <w:noProof/>
          <w:sz w:val="32"/>
          <w:szCs w:val="32"/>
        </w:rPr>
        <w:drawing>
          <wp:anchor distT="0" distB="0" distL="114300" distR="114300" simplePos="0" relativeHeight="251680768" behindDoc="1" locked="0" layoutInCell="1" allowOverlap="1" wp14:anchorId="5D0C37F8" wp14:editId="5B4697DC">
            <wp:simplePos x="0" y="0"/>
            <wp:positionH relativeFrom="column">
              <wp:posOffset>0</wp:posOffset>
            </wp:positionH>
            <wp:positionV relativeFrom="paragraph">
              <wp:posOffset>-7620</wp:posOffset>
            </wp:positionV>
            <wp:extent cx="5731510" cy="4422775"/>
            <wp:effectExtent l="0" t="0" r="0" b="0"/>
            <wp:wrapTight wrapText="bothSides">
              <wp:wrapPolygon edited="0">
                <wp:start x="0" y="0"/>
                <wp:lineTo x="0" y="21522"/>
                <wp:lineTo x="21538" y="21522"/>
                <wp:lineTo x="21538" y="0"/>
                <wp:lineTo x="0" y="0"/>
              </wp:wrapPolygon>
            </wp:wrapTight>
            <wp:docPr id="986407928" name="Picture 16" descr="A small steel wire shopping basket with a red plastic handle. The basket contains parts for sculpture building, including; a wooden section of a tamborine, a lilac painted section of a french horn, an aqua blue ring of foam, a yellow pastic tube and a neone orange shuttlec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07928" name="Picture 16" descr="A small steel wire shopping basket with a red plastic handle. The basket contains parts for sculpture building, including; a wooden section of a tamborine, a lilac painted section of a french horn, an aqua blue ring of foam, a yellow pastic tube and a neone orange shuttlecock.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4422775"/>
                    </a:xfrm>
                    <a:prstGeom prst="rect">
                      <a:avLst/>
                    </a:prstGeom>
                  </pic:spPr>
                </pic:pic>
              </a:graphicData>
            </a:graphic>
            <wp14:sizeRelH relativeFrom="page">
              <wp14:pctWidth>0</wp14:pctWidth>
            </wp14:sizeRelH>
            <wp14:sizeRelV relativeFrom="page">
              <wp14:pctHeight>0</wp14:pctHeight>
            </wp14:sizeRelV>
          </wp:anchor>
        </w:drawing>
      </w:r>
    </w:p>
    <w:p w14:paraId="4E73FCDC" w14:textId="01967220" w:rsidR="00787A11" w:rsidRDefault="00787A11" w:rsidP="00A64D1D">
      <w:pPr>
        <w:ind w:left="360"/>
        <w:rPr>
          <w:rFonts w:ascii="Replica-Light" w:hAnsi="Replica-Light"/>
          <w:sz w:val="32"/>
          <w:szCs w:val="32"/>
        </w:rPr>
      </w:pPr>
    </w:p>
    <w:p w14:paraId="6A0AFF00" w14:textId="413853CF" w:rsidR="0095772C" w:rsidRDefault="0095772C" w:rsidP="00A64D1D">
      <w:pPr>
        <w:ind w:left="360"/>
        <w:rPr>
          <w:rFonts w:ascii="Replica-Light" w:hAnsi="Replica-Light"/>
          <w:sz w:val="32"/>
          <w:szCs w:val="32"/>
        </w:rPr>
      </w:pPr>
    </w:p>
    <w:p w14:paraId="7BD2F4AB" w14:textId="766C0DD3" w:rsidR="0095772C" w:rsidRDefault="0095772C" w:rsidP="00A64D1D">
      <w:pPr>
        <w:ind w:left="360"/>
        <w:rPr>
          <w:rFonts w:ascii="Replica-Light" w:hAnsi="Replica-Light"/>
          <w:sz w:val="32"/>
          <w:szCs w:val="32"/>
        </w:rPr>
      </w:pPr>
    </w:p>
    <w:p w14:paraId="33B5D7C9" w14:textId="7E93C708" w:rsidR="0095772C" w:rsidRDefault="0095772C" w:rsidP="00A64D1D">
      <w:pPr>
        <w:ind w:left="360"/>
        <w:rPr>
          <w:rFonts w:ascii="Replica-Light" w:hAnsi="Replica-Light"/>
          <w:sz w:val="32"/>
          <w:szCs w:val="32"/>
        </w:rPr>
      </w:pPr>
    </w:p>
    <w:p w14:paraId="1929BDFD" w14:textId="7C6BD8C9" w:rsidR="0095772C" w:rsidRDefault="0095772C" w:rsidP="00A64D1D">
      <w:pPr>
        <w:ind w:left="360"/>
        <w:rPr>
          <w:rFonts w:ascii="Replica-Light" w:hAnsi="Replica-Light"/>
          <w:sz w:val="32"/>
          <w:szCs w:val="32"/>
        </w:rPr>
      </w:pPr>
    </w:p>
    <w:p w14:paraId="191787BB" w14:textId="7D749BBA" w:rsidR="0095772C" w:rsidRDefault="0095772C" w:rsidP="00A64D1D">
      <w:pPr>
        <w:ind w:left="360"/>
        <w:rPr>
          <w:rFonts w:ascii="Replica-Light" w:hAnsi="Replica-Light"/>
          <w:sz w:val="32"/>
          <w:szCs w:val="32"/>
        </w:rPr>
      </w:pPr>
    </w:p>
    <w:p w14:paraId="4EAD0B63" w14:textId="259B4EA5" w:rsidR="0095772C" w:rsidRDefault="0095772C" w:rsidP="00A64D1D">
      <w:pPr>
        <w:ind w:left="360"/>
        <w:rPr>
          <w:rFonts w:ascii="Replica-Light" w:hAnsi="Replica-Light"/>
          <w:sz w:val="32"/>
          <w:szCs w:val="32"/>
        </w:rPr>
      </w:pPr>
    </w:p>
    <w:p w14:paraId="4BD4EAA5" w14:textId="5A14AE15" w:rsidR="0095772C" w:rsidRDefault="0095772C" w:rsidP="00A64D1D">
      <w:pPr>
        <w:ind w:left="360"/>
        <w:rPr>
          <w:rFonts w:ascii="Replica-Light" w:hAnsi="Replica-Light"/>
          <w:sz w:val="32"/>
          <w:szCs w:val="32"/>
        </w:rPr>
      </w:pPr>
    </w:p>
    <w:p w14:paraId="048D638D" w14:textId="429C1AE9" w:rsidR="00787A11" w:rsidRDefault="00787A11" w:rsidP="00A64D1D">
      <w:pPr>
        <w:ind w:left="360"/>
        <w:rPr>
          <w:rFonts w:ascii="Replica-Light" w:hAnsi="Replica-Light"/>
          <w:sz w:val="32"/>
          <w:szCs w:val="32"/>
        </w:rPr>
      </w:pPr>
    </w:p>
    <w:p w14:paraId="08876036" w14:textId="77777777" w:rsidR="0095772C" w:rsidRDefault="0095772C" w:rsidP="00A64D1D">
      <w:pPr>
        <w:ind w:left="360"/>
        <w:rPr>
          <w:rFonts w:ascii="Replica-Light" w:hAnsi="Replica-Light"/>
          <w:sz w:val="32"/>
          <w:szCs w:val="32"/>
        </w:rPr>
      </w:pPr>
    </w:p>
    <w:p w14:paraId="4A9A3885" w14:textId="77777777" w:rsidR="0095772C" w:rsidRDefault="0095772C" w:rsidP="00A64D1D">
      <w:pPr>
        <w:ind w:left="360"/>
        <w:rPr>
          <w:rFonts w:ascii="Replica-Light" w:hAnsi="Replica-Light"/>
          <w:sz w:val="32"/>
          <w:szCs w:val="32"/>
        </w:rPr>
      </w:pPr>
    </w:p>
    <w:p w14:paraId="0D4CAB59" w14:textId="232B403F" w:rsidR="0095772C" w:rsidRDefault="0095772C" w:rsidP="00A64D1D">
      <w:pPr>
        <w:ind w:left="360"/>
        <w:rPr>
          <w:rFonts w:ascii="Replica-Light" w:hAnsi="Replica-Light"/>
          <w:sz w:val="32"/>
          <w:szCs w:val="32"/>
        </w:rPr>
      </w:pPr>
    </w:p>
    <w:p w14:paraId="738D662B" w14:textId="77777777" w:rsidR="0095772C" w:rsidRDefault="0095772C" w:rsidP="00A64D1D">
      <w:pPr>
        <w:ind w:left="360"/>
        <w:rPr>
          <w:rFonts w:ascii="Replica-Light" w:hAnsi="Replica-Light"/>
          <w:sz w:val="32"/>
          <w:szCs w:val="32"/>
        </w:rPr>
      </w:pPr>
    </w:p>
    <w:p w14:paraId="094A9660" w14:textId="77777777" w:rsidR="0095772C" w:rsidRDefault="0095772C" w:rsidP="00A64D1D">
      <w:pPr>
        <w:ind w:left="360"/>
        <w:rPr>
          <w:rFonts w:ascii="Replica-Light" w:hAnsi="Replica-Light"/>
          <w:sz w:val="32"/>
          <w:szCs w:val="32"/>
        </w:rPr>
      </w:pPr>
    </w:p>
    <w:p w14:paraId="4015ABC6" w14:textId="77777777" w:rsidR="0095772C" w:rsidRDefault="0095772C" w:rsidP="00A64D1D">
      <w:pPr>
        <w:ind w:left="360"/>
        <w:rPr>
          <w:rFonts w:ascii="Replica-Light" w:hAnsi="Replica-Light"/>
          <w:sz w:val="32"/>
          <w:szCs w:val="32"/>
        </w:rPr>
      </w:pPr>
    </w:p>
    <w:p w14:paraId="2BCB6BB3" w14:textId="77777777" w:rsidR="0095772C" w:rsidRDefault="0095772C" w:rsidP="00A64D1D">
      <w:pPr>
        <w:ind w:left="360"/>
        <w:rPr>
          <w:rFonts w:ascii="Replica-Light" w:hAnsi="Replica-Light"/>
          <w:sz w:val="32"/>
          <w:szCs w:val="32"/>
        </w:rPr>
      </w:pPr>
    </w:p>
    <w:p w14:paraId="76425705" w14:textId="79C8A30F" w:rsidR="00484068" w:rsidRDefault="00484068" w:rsidP="00AD5D20">
      <w:pPr>
        <w:spacing w:line="276" w:lineRule="auto"/>
        <w:rPr>
          <w:rFonts w:ascii="Replica-Light" w:hAnsi="Replica-Light"/>
          <w:sz w:val="32"/>
          <w:szCs w:val="32"/>
        </w:rPr>
      </w:pPr>
      <w:r w:rsidRPr="008845C8">
        <w:rPr>
          <w:rFonts w:ascii="Replica-Light" w:hAnsi="Replica-Light"/>
          <w:sz w:val="32"/>
          <w:szCs w:val="32"/>
        </w:rPr>
        <w:lastRenderedPageBreak/>
        <w:t xml:space="preserve">You will also find a range of Accessibility Resources </w:t>
      </w:r>
      <w:r w:rsidR="00AB3F10">
        <w:rPr>
          <w:rFonts w:ascii="Replica-Light" w:hAnsi="Replica-Light"/>
          <w:sz w:val="32"/>
          <w:szCs w:val="32"/>
        </w:rPr>
        <w:t>in the gallery.</w:t>
      </w:r>
    </w:p>
    <w:p w14:paraId="380B72E9" w14:textId="11299472" w:rsidR="00484068" w:rsidRPr="008845C8" w:rsidRDefault="00484068" w:rsidP="00AD5D20">
      <w:pPr>
        <w:spacing w:line="276" w:lineRule="auto"/>
        <w:rPr>
          <w:rFonts w:ascii="Replica-Light" w:hAnsi="Replica-Light"/>
          <w:sz w:val="32"/>
          <w:szCs w:val="32"/>
        </w:rPr>
      </w:pPr>
      <w:r w:rsidRPr="008845C8">
        <w:rPr>
          <w:rFonts w:ascii="Replica-Light" w:hAnsi="Replica-Light"/>
          <w:sz w:val="32"/>
          <w:szCs w:val="32"/>
        </w:rPr>
        <w:t>These include;</w:t>
      </w:r>
    </w:p>
    <w:p w14:paraId="2A442352" w14:textId="67955A92" w:rsidR="00484068" w:rsidRPr="00AC0523" w:rsidRDefault="00484068" w:rsidP="00AD5D20">
      <w:pPr>
        <w:pStyle w:val="ListParagraph"/>
        <w:numPr>
          <w:ilvl w:val="0"/>
          <w:numId w:val="3"/>
        </w:numPr>
        <w:spacing w:line="276" w:lineRule="auto"/>
        <w:rPr>
          <w:rFonts w:ascii="Replica-Light" w:hAnsi="Replica-Light"/>
          <w:sz w:val="32"/>
          <w:szCs w:val="32"/>
        </w:rPr>
      </w:pPr>
      <w:r w:rsidRPr="00AC0523">
        <w:rPr>
          <w:rFonts w:ascii="Replica-Light" w:hAnsi="Replica-Light"/>
          <w:sz w:val="32"/>
          <w:szCs w:val="32"/>
        </w:rPr>
        <w:t>Ear defenders for all ages</w:t>
      </w:r>
    </w:p>
    <w:p w14:paraId="130BCFFE" w14:textId="3E4BC221" w:rsidR="00484068" w:rsidRPr="00AC0523" w:rsidRDefault="00484068" w:rsidP="00AD5D20">
      <w:pPr>
        <w:pStyle w:val="ListParagraph"/>
        <w:numPr>
          <w:ilvl w:val="0"/>
          <w:numId w:val="3"/>
        </w:numPr>
        <w:spacing w:line="276" w:lineRule="auto"/>
        <w:rPr>
          <w:rFonts w:ascii="Replica-Light" w:hAnsi="Replica-Light"/>
          <w:sz w:val="32"/>
          <w:szCs w:val="32"/>
        </w:rPr>
      </w:pPr>
      <w:r w:rsidRPr="00AC0523">
        <w:rPr>
          <w:rFonts w:ascii="Replica-Light" w:hAnsi="Replica-Light"/>
          <w:sz w:val="32"/>
          <w:szCs w:val="32"/>
        </w:rPr>
        <w:t>Fidget toys</w:t>
      </w:r>
    </w:p>
    <w:p w14:paraId="4736F686" w14:textId="28336E04" w:rsidR="00484068" w:rsidRDefault="00484068" w:rsidP="00AD5D20">
      <w:pPr>
        <w:pStyle w:val="ListParagraph"/>
        <w:numPr>
          <w:ilvl w:val="0"/>
          <w:numId w:val="3"/>
        </w:numPr>
        <w:spacing w:line="276" w:lineRule="auto"/>
        <w:rPr>
          <w:rFonts w:ascii="Replica-Light" w:hAnsi="Replica-Light"/>
          <w:sz w:val="32"/>
          <w:szCs w:val="32"/>
        </w:rPr>
      </w:pPr>
      <w:r w:rsidRPr="00AC0523">
        <w:rPr>
          <w:rFonts w:ascii="Replica-Light" w:hAnsi="Replica-Light"/>
          <w:sz w:val="32"/>
          <w:szCs w:val="32"/>
        </w:rPr>
        <w:t xml:space="preserve">Coloured overlays </w:t>
      </w:r>
    </w:p>
    <w:p w14:paraId="6294CBF3" w14:textId="676AD647" w:rsidR="00484068" w:rsidRDefault="00484068" w:rsidP="00AD5D20">
      <w:pPr>
        <w:pStyle w:val="ListParagraph"/>
        <w:numPr>
          <w:ilvl w:val="0"/>
          <w:numId w:val="3"/>
        </w:numPr>
        <w:spacing w:line="276" w:lineRule="auto"/>
        <w:rPr>
          <w:rFonts w:ascii="Replica-Light" w:hAnsi="Replica-Light"/>
          <w:sz w:val="32"/>
          <w:szCs w:val="32"/>
        </w:rPr>
      </w:pPr>
      <w:r w:rsidRPr="00AC0523">
        <w:rPr>
          <w:rFonts w:ascii="Replica-Light" w:hAnsi="Replica-Light"/>
          <w:sz w:val="32"/>
          <w:szCs w:val="32"/>
        </w:rPr>
        <w:t>Sand timers</w:t>
      </w:r>
    </w:p>
    <w:p w14:paraId="4AC70CD7" w14:textId="77777777" w:rsidR="00D43B92" w:rsidRDefault="00D43B92" w:rsidP="00D43B92">
      <w:pPr>
        <w:spacing w:line="276" w:lineRule="auto"/>
        <w:rPr>
          <w:rFonts w:ascii="Replica-Light" w:hAnsi="Replica-Light"/>
          <w:sz w:val="32"/>
          <w:szCs w:val="32"/>
        </w:rPr>
      </w:pPr>
    </w:p>
    <w:p w14:paraId="66ACB8EB" w14:textId="77777777" w:rsidR="00353A09" w:rsidRDefault="00193A72" w:rsidP="00D43B92">
      <w:pPr>
        <w:spacing w:line="276" w:lineRule="auto"/>
        <w:rPr>
          <w:rFonts w:ascii="Replica-Light" w:hAnsi="Replica-Light"/>
          <w:sz w:val="32"/>
          <w:szCs w:val="32"/>
        </w:rPr>
      </w:pPr>
      <w:r>
        <w:rPr>
          <w:rFonts w:ascii="Replica-Light" w:hAnsi="Replica-Light"/>
          <w:sz w:val="32"/>
          <w:szCs w:val="32"/>
        </w:rPr>
        <w:t xml:space="preserve">Visit our Accessibility Page at </w:t>
      </w:r>
      <w:hyperlink r:id="rId21" w:history="1">
        <w:r>
          <w:rPr>
            <w:rStyle w:val="Hyperlink"/>
            <w:rFonts w:ascii="Replica-Light" w:hAnsi="Replica-Light"/>
            <w:sz w:val="32"/>
            <w:szCs w:val="32"/>
          </w:rPr>
          <w:t>ysp.org.uk/visit-us/accessibility</w:t>
        </w:r>
      </w:hyperlink>
      <w:r>
        <w:rPr>
          <w:rFonts w:ascii="Replica-Light" w:hAnsi="Replica-Light"/>
          <w:sz w:val="32"/>
          <w:szCs w:val="32"/>
        </w:rPr>
        <w:t xml:space="preserve"> to find out more </w:t>
      </w:r>
      <w:r w:rsidR="00353A09">
        <w:rPr>
          <w:rFonts w:ascii="Replica-Light" w:hAnsi="Replica-Light"/>
          <w:sz w:val="32"/>
          <w:szCs w:val="32"/>
        </w:rPr>
        <w:t xml:space="preserve">information about Accessibility across YSP. </w:t>
      </w:r>
      <w:r>
        <w:rPr>
          <w:rFonts w:ascii="Replica-Light" w:hAnsi="Replica-Light"/>
          <w:sz w:val="32"/>
          <w:szCs w:val="32"/>
        </w:rPr>
        <w:t xml:space="preserve"> </w:t>
      </w:r>
    </w:p>
    <w:p w14:paraId="076883FF" w14:textId="2B726ABB" w:rsidR="00D43B92" w:rsidRDefault="00D43B92" w:rsidP="00D43B92">
      <w:pPr>
        <w:spacing w:line="276" w:lineRule="auto"/>
        <w:rPr>
          <w:rFonts w:ascii="Replica-Light" w:hAnsi="Replica-Light"/>
          <w:sz w:val="32"/>
          <w:szCs w:val="32"/>
        </w:rPr>
      </w:pPr>
      <w:r>
        <w:rPr>
          <w:rFonts w:ascii="Replica-Light" w:hAnsi="Replica-Light"/>
          <w:sz w:val="32"/>
          <w:szCs w:val="32"/>
        </w:rPr>
        <w:t xml:space="preserve">If you would like to discuss specific access requirements to plan your </w:t>
      </w:r>
      <w:r w:rsidR="00193A72">
        <w:rPr>
          <w:rFonts w:ascii="Replica-Light" w:hAnsi="Replica-Light"/>
          <w:sz w:val="32"/>
          <w:szCs w:val="32"/>
        </w:rPr>
        <w:t>visit</w:t>
      </w:r>
      <w:r w:rsidR="00941059">
        <w:rPr>
          <w:rFonts w:ascii="Replica-Light" w:hAnsi="Replica-Light"/>
          <w:sz w:val="32"/>
          <w:szCs w:val="32"/>
        </w:rPr>
        <w:t>,</w:t>
      </w:r>
      <w:r w:rsidR="00EF4B4F">
        <w:rPr>
          <w:rFonts w:ascii="Replica-Light" w:hAnsi="Replica-Light"/>
          <w:sz w:val="32"/>
          <w:szCs w:val="32"/>
        </w:rPr>
        <w:t xml:space="preserve"> contact our Information Desk Team on </w:t>
      </w:r>
      <w:r w:rsidR="00353A09" w:rsidRPr="002D68B8">
        <w:rPr>
          <w:rFonts w:ascii="Replica-Light" w:hAnsi="Replica-Light"/>
          <w:sz w:val="32"/>
          <w:szCs w:val="32"/>
        </w:rPr>
        <w:t>01924 832631</w:t>
      </w:r>
      <w:r w:rsidR="002D68B8">
        <w:rPr>
          <w:rFonts w:ascii="Replica-Light" w:hAnsi="Replica-Light"/>
          <w:sz w:val="32"/>
          <w:szCs w:val="32"/>
        </w:rPr>
        <w:t xml:space="preserve"> or email us at </w:t>
      </w:r>
      <w:hyperlink r:id="rId22" w:tgtFrame="_blank" w:history="1">
        <w:r w:rsidR="002D68B8" w:rsidRPr="002D68B8">
          <w:rPr>
            <w:rStyle w:val="Hyperlink"/>
            <w:rFonts w:ascii="Replica-Light" w:hAnsi="Replica-Light"/>
            <w:sz w:val="32"/>
            <w:szCs w:val="32"/>
          </w:rPr>
          <w:t>info@ysp.org.uk</w:t>
        </w:r>
      </w:hyperlink>
      <w:r w:rsidR="006218A5">
        <w:t>.</w:t>
      </w:r>
    </w:p>
    <w:p w14:paraId="7B2B13ED" w14:textId="77777777" w:rsidR="00BF737B" w:rsidRDefault="00BF737B" w:rsidP="00D43B92">
      <w:pPr>
        <w:spacing w:line="276" w:lineRule="auto"/>
        <w:rPr>
          <w:rFonts w:ascii="Replica-Light" w:hAnsi="Replica-Light"/>
          <w:sz w:val="32"/>
          <w:szCs w:val="32"/>
        </w:rPr>
      </w:pPr>
    </w:p>
    <w:p w14:paraId="5F2ECEE0" w14:textId="77777777" w:rsidR="00BF737B" w:rsidRPr="00D43B92" w:rsidRDefault="00BF737B" w:rsidP="00D43B92">
      <w:pPr>
        <w:spacing w:line="276" w:lineRule="auto"/>
        <w:rPr>
          <w:rFonts w:ascii="Replica-Light" w:hAnsi="Replica-Light"/>
          <w:sz w:val="32"/>
          <w:szCs w:val="32"/>
        </w:rPr>
      </w:pPr>
    </w:p>
    <w:p w14:paraId="7BAF8BB3" w14:textId="0372D0F1" w:rsidR="00254D57" w:rsidRDefault="00254D57" w:rsidP="007B45A3">
      <w:pPr>
        <w:rPr>
          <w:rFonts w:ascii="Replica-Light" w:hAnsi="Replica-Light"/>
          <w:sz w:val="32"/>
          <w:szCs w:val="32"/>
        </w:rPr>
      </w:pPr>
    </w:p>
    <w:p w14:paraId="2D5EE5E9" w14:textId="77777777" w:rsidR="00AD5D20" w:rsidRDefault="00AD5D20" w:rsidP="007B45A3">
      <w:pPr>
        <w:rPr>
          <w:rFonts w:ascii="Replica-Regular" w:hAnsi="Replica-Regular"/>
          <w:sz w:val="32"/>
          <w:szCs w:val="32"/>
        </w:rPr>
      </w:pPr>
    </w:p>
    <w:p w14:paraId="185E932D" w14:textId="77777777" w:rsidR="00AD5D20" w:rsidRDefault="00AD5D20" w:rsidP="007B45A3">
      <w:pPr>
        <w:rPr>
          <w:rFonts w:ascii="Replica-Regular" w:hAnsi="Replica-Regular"/>
          <w:sz w:val="32"/>
          <w:szCs w:val="32"/>
        </w:rPr>
      </w:pPr>
    </w:p>
    <w:p w14:paraId="7643A2E4" w14:textId="77777777" w:rsidR="00AD5D20" w:rsidRDefault="00AD5D20" w:rsidP="007B45A3">
      <w:pPr>
        <w:rPr>
          <w:rFonts w:ascii="Replica-Regular" w:hAnsi="Replica-Regular"/>
          <w:sz w:val="32"/>
          <w:szCs w:val="32"/>
        </w:rPr>
      </w:pPr>
    </w:p>
    <w:p w14:paraId="20447851" w14:textId="77777777" w:rsidR="00AD5D20" w:rsidRDefault="00AD5D20" w:rsidP="007B45A3">
      <w:pPr>
        <w:rPr>
          <w:rFonts w:ascii="Replica-Regular" w:hAnsi="Replica-Regular"/>
          <w:sz w:val="32"/>
          <w:szCs w:val="32"/>
        </w:rPr>
      </w:pPr>
    </w:p>
    <w:p w14:paraId="0D17084F" w14:textId="77777777" w:rsidR="00AD5D20" w:rsidRDefault="00AD5D20" w:rsidP="007B45A3">
      <w:pPr>
        <w:rPr>
          <w:rFonts w:ascii="Replica-Regular" w:hAnsi="Replica-Regular"/>
          <w:sz w:val="32"/>
          <w:szCs w:val="32"/>
        </w:rPr>
      </w:pPr>
    </w:p>
    <w:p w14:paraId="58E129B9" w14:textId="77777777" w:rsidR="00AD5D20" w:rsidRDefault="00AD5D20" w:rsidP="007B45A3">
      <w:pPr>
        <w:rPr>
          <w:rFonts w:ascii="Replica-Regular" w:hAnsi="Replica-Regular"/>
          <w:sz w:val="32"/>
          <w:szCs w:val="32"/>
        </w:rPr>
      </w:pPr>
    </w:p>
    <w:p w14:paraId="1C471808" w14:textId="77777777" w:rsidR="00AD5D20" w:rsidRDefault="00AD5D20" w:rsidP="007B45A3">
      <w:pPr>
        <w:rPr>
          <w:rFonts w:ascii="Replica-Regular" w:hAnsi="Replica-Regular"/>
          <w:sz w:val="32"/>
          <w:szCs w:val="32"/>
        </w:rPr>
      </w:pPr>
    </w:p>
    <w:p w14:paraId="1837A2E1" w14:textId="77777777" w:rsidR="00AD5D20" w:rsidRDefault="00AD5D20" w:rsidP="007B45A3">
      <w:pPr>
        <w:rPr>
          <w:rFonts w:ascii="Replica-Regular" w:hAnsi="Replica-Regular"/>
          <w:sz w:val="32"/>
          <w:szCs w:val="32"/>
        </w:rPr>
      </w:pPr>
    </w:p>
    <w:p w14:paraId="550A8A68" w14:textId="77777777" w:rsidR="00AD5D20" w:rsidRDefault="00AD5D20" w:rsidP="007B45A3">
      <w:pPr>
        <w:rPr>
          <w:rFonts w:ascii="Replica-Regular" w:hAnsi="Replica-Regular"/>
          <w:sz w:val="32"/>
          <w:szCs w:val="32"/>
        </w:rPr>
      </w:pPr>
    </w:p>
    <w:p w14:paraId="3A2CE28D" w14:textId="77777777" w:rsidR="00AD5D20" w:rsidRDefault="00AD5D20" w:rsidP="007B45A3">
      <w:pPr>
        <w:rPr>
          <w:rFonts w:ascii="Replica-Regular" w:hAnsi="Replica-Regular"/>
          <w:sz w:val="32"/>
          <w:szCs w:val="32"/>
        </w:rPr>
      </w:pPr>
    </w:p>
    <w:p w14:paraId="6D2036BF" w14:textId="77777777" w:rsidR="00AD5D20" w:rsidRDefault="00AD5D20" w:rsidP="007B45A3">
      <w:pPr>
        <w:rPr>
          <w:rFonts w:ascii="Replica-Regular" w:hAnsi="Replica-Regular"/>
          <w:sz w:val="32"/>
          <w:szCs w:val="32"/>
        </w:rPr>
      </w:pPr>
    </w:p>
    <w:p w14:paraId="61FCD58A" w14:textId="77777777" w:rsidR="00AD5D20" w:rsidRDefault="00AD5D20" w:rsidP="007B45A3">
      <w:pPr>
        <w:rPr>
          <w:rFonts w:ascii="Replica-Regular" w:hAnsi="Replica-Regular"/>
          <w:sz w:val="32"/>
          <w:szCs w:val="32"/>
        </w:rPr>
      </w:pPr>
    </w:p>
    <w:p w14:paraId="75E07699" w14:textId="77777777" w:rsidR="00AD5D20" w:rsidRDefault="00AD5D20" w:rsidP="007B45A3">
      <w:pPr>
        <w:rPr>
          <w:rFonts w:ascii="Replica-Regular" w:hAnsi="Replica-Regular"/>
          <w:sz w:val="32"/>
          <w:szCs w:val="32"/>
        </w:rPr>
      </w:pPr>
    </w:p>
    <w:p w14:paraId="196A9F15" w14:textId="77777777" w:rsidR="00AD5D20" w:rsidRDefault="00AD5D20" w:rsidP="007B45A3">
      <w:pPr>
        <w:rPr>
          <w:rFonts w:ascii="Replica-Regular" w:hAnsi="Replica-Regular"/>
          <w:sz w:val="32"/>
          <w:szCs w:val="32"/>
        </w:rPr>
      </w:pPr>
    </w:p>
    <w:p w14:paraId="1B91F666" w14:textId="77777777" w:rsidR="00AD5D20" w:rsidRDefault="00AD5D20" w:rsidP="007B45A3">
      <w:pPr>
        <w:rPr>
          <w:rFonts w:ascii="Replica-Regular" w:hAnsi="Replica-Regular"/>
          <w:sz w:val="32"/>
          <w:szCs w:val="32"/>
        </w:rPr>
      </w:pPr>
    </w:p>
    <w:p w14:paraId="111F2039" w14:textId="77777777" w:rsidR="00AD5D20" w:rsidRDefault="00AD5D20" w:rsidP="007B45A3">
      <w:pPr>
        <w:rPr>
          <w:rFonts w:ascii="Replica-Regular" w:hAnsi="Replica-Regular"/>
          <w:sz w:val="32"/>
          <w:szCs w:val="32"/>
        </w:rPr>
      </w:pPr>
    </w:p>
    <w:p w14:paraId="300A2F7B" w14:textId="77777777" w:rsidR="00AD5D20" w:rsidRDefault="00AD5D20" w:rsidP="007B45A3">
      <w:pPr>
        <w:rPr>
          <w:rFonts w:ascii="Replica-Regular" w:hAnsi="Replica-Regular"/>
          <w:sz w:val="32"/>
          <w:szCs w:val="32"/>
        </w:rPr>
      </w:pPr>
    </w:p>
    <w:p w14:paraId="67DFF559" w14:textId="77777777" w:rsidR="00AD5D20" w:rsidRDefault="00AD5D20" w:rsidP="007B45A3">
      <w:pPr>
        <w:rPr>
          <w:rFonts w:ascii="Replica-Regular" w:hAnsi="Replica-Regular"/>
          <w:sz w:val="32"/>
          <w:szCs w:val="32"/>
        </w:rPr>
      </w:pPr>
    </w:p>
    <w:p w14:paraId="4B130980" w14:textId="7C30C541" w:rsidR="009F460C" w:rsidRDefault="009F460C" w:rsidP="007B45A3">
      <w:pPr>
        <w:rPr>
          <w:rFonts w:ascii="Replica-Regular" w:hAnsi="Replica-Regular"/>
          <w:sz w:val="32"/>
          <w:szCs w:val="32"/>
        </w:rPr>
      </w:pPr>
    </w:p>
    <w:p w14:paraId="5575D052" w14:textId="77777777" w:rsidR="002D19B3" w:rsidRDefault="002D19B3" w:rsidP="007B45A3">
      <w:pPr>
        <w:rPr>
          <w:rFonts w:ascii="Replica-Regular" w:hAnsi="Replica-Regular"/>
          <w:sz w:val="32"/>
          <w:szCs w:val="32"/>
        </w:rPr>
      </w:pPr>
      <w:r w:rsidRPr="007521E5">
        <w:rPr>
          <w:rFonts w:ascii="Replica-Light" w:hAnsi="Replica-Light"/>
          <w:noProof/>
          <w:sz w:val="32"/>
          <w:szCs w:val="32"/>
        </w:rPr>
        <w:lastRenderedPageBreak/>
        <w:drawing>
          <wp:inline distT="0" distB="0" distL="0" distR="0" wp14:anchorId="43399818" wp14:editId="7529F920">
            <wp:extent cx="5730856" cy="3083859"/>
            <wp:effectExtent l="0" t="0" r="0" b="2540"/>
            <wp:docPr id="1877598658" name="Picture 1" descr="The Weston Gallery as seen from the YSP landscape on a bright, sunny day. In the foreground there is a grassy knoll sloping down from the left-hand side of the image. Behind the grass The Weston stands proudly. The building is constructed in concrete, glass and red wood timber. A fibre glass roof protrudes on the left side of the building, above the gallery. On the right hand side a row of tall windows looks into the restaurant, with tables and diners sat out in the sunsh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98658" name="Picture 1" descr="The Weston Gallery as seen from the YSP landscape on a bright, sunny day. In the foreground there is a grassy knoll sloping down from the left-hand side of the image. Behind the grass The Weston stands proudly. The building is constructed in concrete, glass and red wood timber. A fibre glass roof protrudes on the left side of the building, above the gallery. On the right hand side a row of tall windows looks into the restaurant, with tables and diners sat out in the sunshine. "/>
                    <pic:cNvPicPr/>
                  </pic:nvPicPr>
                  <pic:blipFill rotWithShape="1">
                    <a:blip r:embed="rId23"/>
                    <a:srcRect t="11841" b="12715"/>
                    <a:stretch>
                      <a:fillRect/>
                    </a:stretch>
                  </pic:blipFill>
                  <pic:spPr bwMode="auto">
                    <a:xfrm>
                      <a:off x="0" y="0"/>
                      <a:ext cx="5731510" cy="3084211"/>
                    </a:xfrm>
                    <a:prstGeom prst="rect">
                      <a:avLst/>
                    </a:prstGeom>
                    <a:ln>
                      <a:noFill/>
                    </a:ln>
                    <a:extLst>
                      <a:ext uri="{53640926-AAD7-44D8-BBD7-CCE9431645EC}">
                        <a14:shadowObscured xmlns:a14="http://schemas.microsoft.com/office/drawing/2010/main"/>
                      </a:ext>
                    </a:extLst>
                  </pic:spPr>
                </pic:pic>
              </a:graphicData>
            </a:graphic>
          </wp:inline>
        </w:drawing>
      </w:r>
    </w:p>
    <w:p w14:paraId="713E6808" w14:textId="77777777" w:rsidR="002D19B3" w:rsidRDefault="002D19B3" w:rsidP="007B45A3">
      <w:pPr>
        <w:rPr>
          <w:rFonts w:ascii="Replica-Regular" w:hAnsi="Replica-Regular"/>
          <w:sz w:val="32"/>
          <w:szCs w:val="32"/>
        </w:rPr>
      </w:pPr>
    </w:p>
    <w:p w14:paraId="421BF16F" w14:textId="77777777" w:rsidR="00400260" w:rsidRDefault="00400260" w:rsidP="00400260">
      <w:pPr>
        <w:spacing w:line="276" w:lineRule="auto"/>
        <w:rPr>
          <w:rFonts w:ascii="Replica-Regular" w:hAnsi="Replica-Regular"/>
          <w:sz w:val="32"/>
          <w:szCs w:val="32"/>
        </w:rPr>
      </w:pPr>
    </w:p>
    <w:p w14:paraId="0F86817E" w14:textId="54FD78D2" w:rsidR="007B45A3" w:rsidRPr="004C0CF8" w:rsidRDefault="00691FCC" w:rsidP="00400260">
      <w:pPr>
        <w:spacing w:line="276" w:lineRule="auto"/>
        <w:rPr>
          <w:rFonts w:ascii="Replica-Regular" w:hAnsi="Replica-Regular"/>
          <w:sz w:val="32"/>
          <w:szCs w:val="32"/>
        </w:rPr>
      </w:pPr>
      <w:r>
        <w:rPr>
          <w:rFonts w:ascii="Replica-Regular" w:hAnsi="Replica-Regular"/>
          <w:sz w:val="32"/>
          <w:szCs w:val="32"/>
        </w:rPr>
        <w:t xml:space="preserve">About </w:t>
      </w:r>
      <w:r w:rsidR="007B45A3">
        <w:rPr>
          <w:rFonts w:ascii="Replica-Regular" w:hAnsi="Replica-Regular"/>
          <w:sz w:val="32"/>
          <w:szCs w:val="32"/>
        </w:rPr>
        <w:t>The Weston</w:t>
      </w:r>
      <w:r>
        <w:rPr>
          <w:rFonts w:ascii="Replica-Regular" w:hAnsi="Replica-Regular"/>
          <w:sz w:val="32"/>
          <w:szCs w:val="32"/>
        </w:rPr>
        <w:t xml:space="preserve"> Gallery</w:t>
      </w:r>
    </w:p>
    <w:p w14:paraId="4FF6D44A" w14:textId="77777777" w:rsidR="00205670" w:rsidRPr="004C0CF8" w:rsidRDefault="00205670" w:rsidP="00400260">
      <w:pPr>
        <w:spacing w:line="276" w:lineRule="auto"/>
        <w:rPr>
          <w:rFonts w:ascii="Replica-Light" w:hAnsi="Replica-Light"/>
          <w:sz w:val="32"/>
          <w:szCs w:val="32"/>
        </w:rPr>
      </w:pPr>
    </w:p>
    <w:p w14:paraId="61D67ACF" w14:textId="77777777" w:rsidR="007B45A3" w:rsidRPr="004C0CF8" w:rsidRDefault="007B45A3" w:rsidP="00400260">
      <w:pPr>
        <w:spacing w:line="276" w:lineRule="auto"/>
        <w:rPr>
          <w:rFonts w:ascii="Replica-Regular" w:hAnsi="Replica-Regular"/>
          <w:sz w:val="32"/>
          <w:szCs w:val="32"/>
        </w:rPr>
      </w:pPr>
      <w:r w:rsidRPr="004C0CF8">
        <w:rPr>
          <w:rFonts w:ascii="Replica-Regular" w:hAnsi="Replica-Regular"/>
          <w:sz w:val="32"/>
          <w:szCs w:val="32"/>
        </w:rPr>
        <w:t>Opening Hours</w:t>
      </w:r>
    </w:p>
    <w:p w14:paraId="244CB3C0" w14:textId="77777777" w:rsidR="00C32F2C" w:rsidRDefault="00C32F2C" w:rsidP="00400260">
      <w:pPr>
        <w:spacing w:line="276" w:lineRule="auto"/>
        <w:rPr>
          <w:rFonts w:ascii="Replica-Light" w:hAnsi="Replica-Light"/>
          <w:sz w:val="32"/>
          <w:szCs w:val="32"/>
        </w:rPr>
      </w:pPr>
    </w:p>
    <w:p w14:paraId="2FAC5A7C" w14:textId="29D59C3C" w:rsidR="007B45A3" w:rsidRPr="004C0CF8" w:rsidRDefault="007B45A3" w:rsidP="00400260">
      <w:pPr>
        <w:spacing w:line="276" w:lineRule="auto"/>
        <w:rPr>
          <w:rFonts w:ascii="Replica-Light" w:hAnsi="Replica-Light"/>
          <w:sz w:val="32"/>
          <w:szCs w:val="32"/>
        </w:rPr>
      </w:pPr>
      <w:r w:rsidRPr="004C0CF8">
        <w:rPr>
          <w:rFonts w:ascii="Replica-Light" w:hAnsi="Replica-Light"/>
          <w:sz w:val="32"/>
          <w:szCs w:val="32"/>
        </w:rPr>
        <w:t>The Weston Gallery is open Tuesday – Sunday from 11.00 until 1</w:t>
      </w:r>
      <w:r w:rsidR="00C32F2C">
        <w:rPr>
          <w:rFonts w:ascii="Replica-Light" w:hAnsi="Replica-Light"/>
          <w:sz w:val="32"/>
          <w:szCs w:val="32"/>
        </w:rPr>
        <w:t>6.00</w:t>
      </w:r>
    </w:p>
    <w:p w14:paraId="02180385" w14:textId="0CAC70E2" w:rsidR="007B45A3" w:rsidRDefault="007B45A3" w:rsidP="00400260">
      <w:pPr>
        <w:spacing w:line="276" w:lineRule="auto"/>
        <w:rPr>
          <w:rFonts w:ascii="Replica-Light" w:hAnsi="Replica-Light"/>
          <w:sz w:val="30"/>
          <w:szCs w:val="30"/>
        </w:rPr>
      </w:pPr>
      <w:r w:rsidRPr="00D43B92">
        <w:rPr>
          <w:rFonts w:ascii="Replica-Light" w:hAnsi="Replica-Light"/>
          <w:sz w:val="28"/>
          <w:szCs w:val="28"/>
        </w:rPr>
        <w:t>(and on Mondays during Wakefield School Holidays and Bank Holidays)</w:t>
      </w:r>
    </w:p>
    <w:p w14:paraId="5CF206F4" w14:textId="77777777" w:rsidR="00E579F0" w:rsidRDefault="00E579F0" w:rsidP="00400260">
      <w:pPr>
        <w:spacing w:line="276" w:lineRule="auto"/>
        <w:rPr>
          <w:rFonts w:ascii="Replica-Light" w:hAnsi="Replica-Light"/>
          <w:sz w:val="30"/>
          <w:szCs w:val="30"/>
        </w:rPr>
      </w:pPr>
    </w:p>
    <w:p w14:paraId="64ED1098" w14:textId="77777777" w:rsidR="00BF737B" w:rsidRDefault="00BF737B" w:rsidP="00400260">
      <w:pPr>
        <w:spacing w:line="276" w:lineRule="auto"/>
        <w:rPr>
          <w:rFonts w:ascii="Replica-Regular" w:hAnsi="Replica-Regular"/>
          <w:sz w:val="32"/>
          <w:szCs w:val="32"/>
        </w:rPr>
      </w:pPr>
    </w:p>
    <w:p w14:paraId="78F2226C" w14:textId="7648E102" w:rsidR="00E579F0" w:rsidRPr="005D1824" w:rsidRDefault="00E579F0" w:rsidP="00400260">
      <w:pPr>
        <w:spacing w:line="276" w:lineRule="auto"/>
        <w:rPr>
          <w:rFonts w:ascii="Replica-Regular" w:hAnsi="Replica-Regular"/>
          <w:sz w:val="32"/>
          <w:szCs w:val="32"/>
        </w:rPr>
      </w:pPr>
      <w:r w:rsidRPr="005D1824">
        <w:rPr>
          <w:rFonts w:ascii="Replica-Regular" w:hAnsi="Replica-Regular"/>
          <w:sz w:val="32"/>
          <w:szCs w:val="32"/>
        </w:rPr>
        <w:t>Gallery Guidance</w:t>
      </w:r>
    </w:p>
    <w:p w14:paraId="6E4BA8D4" w14:textId="77777777" w:rsidR="007B45A3" w:rsidRDefault="007B45A3" w:rsidP="00400260">
      <w:pPr>
        <w:spacing w:line="276" w:lineRule="auto"/>
        <w:rPr>
          <w:rFonts w:ascii="Replica-Light" w:hAnsi="Replica-Light"/>
          <w:sz w:val="32"/>
          <w:szCs w:val="32"/>
        </w:rPr>
      </w:pPr>
    </w:p>
    <w:p w14:paraId="15ADAFF2" w14:textId="6E1013EB" w:rsidR="00BB0A75" w:rsidRPr="005D1824" w:rsidRDefault="00BB0A75" w:rsidP="00400260">
      <w:pPr>
        <w:spacing w:after="240" w:line="276" w:lineRule="auto"/>
        <w:rPr>
          <w:rFonts w:ascii="Replica-Light" w:hAnsi="Replica-Light"/>
          <w:sz w:val="32"/>
          <w:szCs w:val="32"/>
        </w:rPr>
      </w:pPr>
      <w:r w:rsidRPr="005D1824">
        <w:rPr>
          <w:rFonts w:ascii="Replica-Light" w:hAnsi="Replica-Light"/>
          <w:sz w:val="32"/>
          <w:szCs w:val="32"/>
        </w:rPr>
        <w:t>Entry to The Weston Gallery is free.</w:t>
      </w:r>
    </w:p>
    <w:p w14:paraId="7EF71D5A" w14:textId="647429F0" w:rsidR="00BB0A75" w:rsidRPr="005D1824" w:rsidRDefault="00BB0A75" w:rsidP="00400260">
      <w:pPr>
        <w:spacing w:after="240" w:line="276" w:lineRule="auto"/>
        <w:rPr>
          <w:rFonts w:ascii="Replica-Light" w:hAnsi="Replica-Light"/>
          <w:sz w:val="32"/>
          <w:szCs w:val="32"/>
        </w:rPr>
      </w:pPr>
      <w:r w:rsidRPr="005D1824">
        <w:rPr>
          <w:rFonts w:ascii="Replica-Light" w:hAnsi="Replica-Light"/>
          <w:sz w:val="32"/>
          <w:szCs w:val="32"/>
        </w:rPr>
        <w:t xml:space="preserve">Explore the exhibition without touching </w:t>
      </w:r>
      <w:r w:rsidR="006705C7" w:rsidRPr="005D1824">
        <w:rPr>
          <w:rFonts w:ascii="Replica-Light" w:hAnsi="Replica-Light"/>
          <w:sz w:val="32"/>
          <w:szCs w:val="32"/>
        </w:rPr>
        <w:t xml:space="preserve">the </w:t>
      </w:r>
      <w:r w:rsidRPr="005D1824">
        <w:rPr>
          <w:rFonts w:ascii="Replica-Light" w:hAnsi="Replica-Light"/>
          <w:sz w:val="32"/>
          <w:szCs w:val="32"/>
        </w:rPr>
        <w:t xml:space="preserve">artworks. </w:t>
      </w:r>
    </w:p>
    <w:p w14:paraId="0A6ACA87" w14:textId="377FFE73" w:rsidR="006705C7" w:rsidRPr="005D1824" w:rsidRDefault="006705C7" w:rsidP="00400260">
      <w:pPr>
        <w:spacing w:after="240" w:line="276" w:lineRule="auto"/>
        <w:rPr>
          <w:rFonts w:ascii="Replica-Light" w:hAnsi="Replica-Light"/>
          <w:sz w:val="32"/>
          <w:szCs w:val="32"/>
        </w:rPr>
      </w:pPr>
      <w:r w:rsidRPr="005D1824">
        <w:rPr>
          <w:rFonts w:ascii="Replica-Light" w:hAnsi="Replica-Light"/>
          <w:sz w:val="32"/>
          <w:szCs w:val="32"/>
        </w:rPr>
        <w:t xml:space="preserve">Photography is permitted. </w:t>
      </w:r>
    </w:p>
    <w:p w14:paraId="5455659E" w14:textId="0CB1B303" w:rsidR="006705C7" w:rsidRPr="005D1824" w:rsidRDefault="006705C7" w:rsidP="00400260">
      <w:pPr>
        <w:spacing w:after="240" w:line="276" w:lineRule="auto"/>
        <w:rPr>
          <w:rFonts w:ascii="Replica-Light" w:hAnsi="Replica-Light"/>
          <w:sz w:val="32"/>
          <w:szCs w:val="32"/>
        </w:rPr>
      </w:pPr>
      <w:r w:rsidRPr="005D1824">
        <w:rPr>
          <w:rFonts w:ascii="Replica-Light" w:hAnsi="Replica-Light"/>
          <w:sz w:val="32"/>
          <w:szCs w:val="32"/>
        </w:rPr>
        <w:t xml:space="preserve">No food or drinks are allowed inside the gallery. </w:t>
      </w:r>
    </w:p>
    <w:p w14:paraId="3FC56B0C" w14:textId="77777777" w:rsidR="00400260" w:rsidRDefault="004B429A" w:rsidP="00400260">
      <w:pPr>
        <w:spacing w:after="240" w:line="276" w:lineRule="auto"/>
        <w:rPr>
          <w:rFonts w:ascii="Replica-Light" w:hAnsi="Replica-Light"/>
          <w:sz w:val="32"/>
          <w:szCs w:val="32"/>
        </w:rPr>
      </w:pPr>
      <w:r w:rsidRPr="005D1824">
        <w:rPr>
          <w:rFonts w:ascii="Replica-Light" w:hAnsi="Replica-Light"/>
          <w:sz w:val="32"/>
          <w:szCs w:val="32"/>
        </w:rPr>
        <w:t>Assistance dogs only.</w:t>
      </w:r>
    </w:p>
    <w:p w14:paraId="0088321C" w14:textId="323F41A0" w:rsidR="00BE4747" w:rsidRPr="00400260" w:rsidRDefault="002D19B3" w:rsidP="00400260">
      <w:pPr>
        <w:spacing w:after="240" w:line="276" w:lineRule="auto"/>
        <w:rPr>
          <w:rFonts w:ascii="Replica-Light" w:hAnsi="Replica-Light"/>
          <w:sz w:val="32"/>
          <w:szCs w:val="32"/>
        </w:rPr>
      </w:pPr>
      <w:r w:rsidRPr="00805620">
        <w:rPr>
          <w:rFonts w:ascii="Replica-Light" w:hAnsi="Replica-Light"/>
          <w:noProof/>
          <w:sz w:val="32"/>
          <w:szCs w:val="32"/>
        </w:rPr>
        <w:lastRenderedPageBreak/>
        <w:drawing>
          <wp:anchor distT="0" distB="0" distL="114300" distR="114300" simplePos="0" relativeHeight="251683840" behindDoc="1" locked="0" layoutInCell="1" allowOverlap="1" wp14:anchorId="7E754B2A" wp14:editId="6D1DB5DC">
            <wp:simplePos x="0" y="0"/>
            <wp:positionH relativeFrom="column">
              <wp:posOffset>0</wp:posOffset>
            </wp:positionH>
            <wp:positionV relativeFrom="paragraph">
              <wp:posOffset>252730</wp:posOffset>
            </wp:positionV>
            <wp:extent cx="5729605" cy="3840480"/>
            <wp:effectExtent l="0" t="0" r="0" b="0"/>
            <wp:wrapTight wrapText="bothSides">
              <wp:wrapPolygon edited="0">
                <wp:start x="0" y="0"/>
                <wp:lineTo x="0" y="21500"/>
                <wp:lineTo x="21545" y="21500"/>
                <wp:lineTo x="21545" y="0"/>
                <wp:lineTo x="0" y="0"/>
              </wp:wrapPolygon>
            </wp:wrapTight>
            <wp:docPr id="468699659" name="Picture 1" descr="The Weston Gallery. It is empty in this image, which has been captured between exhibitions.  It is a large room with white walls, a cool grey terazzo floor and a warm grey concrete ceiling which undulates to allow light in from rows of skylights. The entrance to the gallery is in right of the background, a pair of timber framed doors stained to a honey colour. Beside the door, a set of sliding doors is left ajar, allowing the light from outside to flood the gall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99659" name="Picture 1" descr="The Weston Gallery. It is empty in this image, which has been captured between exhibitions.  It is a large room with white walls, a cool grey terazzo floor and a warm grey concrete ceiling which undulates to allow light in from rows of skylights. The entrance to the gallery is in right of the background, a pair of timber framed doors stained to a honey colour. Beside the door, a set of sliding doors is left ajar, allowing the light from outside to flood the gallery. "/>
                    <pic:cNvPicPr/>
                  </pic:nvPicPr>
                  <pic:blipFill rotWithShape="1">
                    <a:blip r:embed="rId24">
                      <a:extLst>
                        <a:ext uri="{BEBA8EAE-BF5A-486C-A8C5-ECC9F3942E4B}">
                          <a14:imgProps xmlns:a14="http://schemas.microsoft.com/office/drawing/2010/main">
                            <a14:imgLayer r:embed="rId25">
                              <a14:imgEffect>
                                <a14:brightnessContrast bright="40000" contrast="20000"/>
                              </a14:imgEffect>
                            </a14:imgLayer>
                          </a14:imgProps>
                        </a:ext>
                        <a:ext uri="{28A0092B-C50C-407E-A947-70E740481C1C}">
                          <a14:useLocalDpi xmlns:a14="http://schemas.microsoft.com/office/drawing/2010/main" val="0"/>
                        </a:ext>
                      </a:extLst>
                    </a:blip>
                    <a:srcRect t="118" b="328"/>
                    <a:stretch>
                      <a:fillRect/>
                    </a:stretch>
                  </pic:blipFill>
                  <pic:spPr bwMode="auto">
                    <a:xfrm>
                      <a:off x="0" y="0"/>
                      <a:ext cx="5729605" cy="3840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E6508B" w14:textId="77777777" w:rsidR="00BE4747" w:rsidRDefault="00BE4747" w:rsidP="007B45A3">
      <w:pPr>
        <w:rPr>
          <w:rFonts w:ascii="Replica-Regular" w:hAnsi="Replica-Regular"/>
          <w:sz w:val="32"/>
          <w:szCs w:val="32"/>
        </w:rPr>
      </w:pPr>
    </w:p>
    <w:p w14:paraId="2A2F2E0C" w14:textId="77777777" w:rsidR="00627856" w:rsidRDefault="00627856" w:rsidP="007B45A3">
      <w:pPr>
        <w:rPr>
          <w:rFonts w:ascii="Replica-Regular" w:hAnsi="Replica-Regular"/>
          <w:sz w:val="32"/>
          <w:szCs w:val="32"/>
        </w:rPr>
      </w:pPr>
    </w:p>
    <w:p w14:paraId="1F61E26B" w14:textId="12A24832" w:rsidR="00400260" w:rsidRPr="00400260" w:rsidRDefault="008B0800" w:rsidP="00513463">
      <w:pPr>
        <w:spacing w:line="276" w:lineRule="auto"/>
        <w:rPr>
          <w:rFonts w:ascii="Replica-Regular" w:hAnsi="Replica-Regular"/>
          <w:sz w:val="32"/>
          <w:szCs w:val="32"/>
        </w:rPr>
      </w:pPr>
      <w:r>
        <w:rPr>
          <w:rFonts w:ascii="Replica-Regular" w:hAnsi="Replica-Regular"/>
          <w:sz w:val="32"/>
          <w:szCs w:val="32"/>
        </w:rPr>
        <w:t>Inside</w:t>
      </w:r>
      <w:r w:rsidR="00400260" w:rsidRPr="00400260">
        <w:rPr>
          <w:rFonts w:ascii="Replica-Regular" w:hAnsi="Replica-Regular"/>
          <w:sz w:val="32"/>
          <w:szCs w:val="32"/>
        </w:rPr>
        <w:t xml:space="preserve"> The Weston Gallery </w:t>
      </w:r>
    </w:p>
    <w:p w14:paraId="409989D0" w14:textId="77777777" w:rsidR="00400260" w:rsidRDefault="00400260" w:rsidP="00513463">
      <w:pPr>
        <w:spacing w:line="276" w:lineRule="auto"/>
        <w:rPr>
          <w:rFonts w:ascii="Replica-Light" w:hAnsi="Replica-Light"/>
          <w:sz w:val="32"/>
          <w:szCs w:val="32"/>
        </w:rPr>
      </w:pPr>
    </w:p>
    <w:p w14:paraId="13A86F9F" w14:textId="174DE3D8" w:rsidR="00400260" w:rsidRDefault="00400260" w:rsidP="00513463">
      <w:pPr>
        <w:spacing w:line="276" w:lineRule="auto"/>
        <w:rPr>
          <w:rFonts w:ascii="Replica-Light" w:hAnsi="Replica-Light"/>
          <w:sz w:val="32"/>
          <w:szCs w:val="32"/>
        </w:rPr>
      </w:pPr>
      <w:r>
        <w:rPr>
          <w:rFonts w:ascii="Replica-Light" w:hAnsi="Replica-Light"/>
          <w:sz w:val="32"/>
          <w:szCs w:val="32"/>
        </w:rPr>
        <w:t xml:space="preserve">The Weston Gallery is located inside The Weston, a building at the </w:t>
      </w:r>
      <w:r w:rsidR="00B033FD">
        <w:rPr>
          <w:rFonts w:ascii="Replica-Light" w:hAnsi="Replica-Light"/>
          <w:sz w:val="32"/>
          <w:szCs w:val="32"/>
        </w:rPr>
        <w:t>e</w:t>
      </w:r>
      <w:r>
        <w:rPr>
          <w:rFonts w:ascii="Replica-Light" w:hAnsi="Replica-Light"/>
          <w:sz w:val="32"/>
          <w:szCs w:val="32"/>
        </w:rPr>
        <w:t>astern edge of YSP</w:t>
      </w:r>
      <w:r w:rsidR="004638F5">
        <w:rPr>
          <w:rFonts w:ascii="Replica-Light" w:hAnsi="Replica-Light"/>
          <w:sz w:val="32"/>
          <w:szCs w:val="32"/>
        </w:rPr>
        <w:t>,</w:t>
      </w:r>
      <w:r>
        <w:rPr>
          <w:rFonts w:ascii="Replica-Light" w:hAnsi="Replica-Light"/>
          <w:sz w:val="32"/>
          <w:szCs w:val="32"/>
        </w:rPr>
        <w:t xml:space="preserve"> which contains The Weston Restaurant, Gallery and Shop. </w:t>
      </w:r>
      <w:r w:rsidR="00353171">
        <w:rPr>
          <w:rFonts w:ascii="Replica-Light" w:hAnsi="Replica-Light"/>
          <w:sz w:val="32"/>
          <w:szCs w:val="32"/>
        </w:rPr>
        <w:t xml:space="preserve">The Weston is a single-storey building </w:t>
      </w:r>
      <w:r w:rsidR="008B0800">
        <w:rPr>
          <w:rFonts w:ascii="Replica-Light" w:hAnsi="Replica-Light"/>
          <w:sz w:val="32"/>
          <w:szCs w:val="32"/>
        </w:rPr>
        <w:t xml:space="preserve">which is step-free throughout. </w:t>
      </w:r>
    </w:p>
    <w:p w14:paraId="3FCEEC72" w14:textId="77777777" w:rsidR="00400260" w:rsidRDefault="00400260" w:rsidP="00513463">
      <w:pPr>
        <w:spacing w:line="276" w:lineRule="auto"/>
        <w:rPr>
          <w:rFonts w:ascii="Replica-Light" w:hAnsi="Replica-Light"/>
          <w:sz w:val="32"/>
          <w:szCs w:val="32"/>
        </w:rPr>
      </w:pPr>
    </w:p>
    <w:p w14:paraId="0051A869" w14:textId="77777777" w:rsidR="00400260" w:rsidRDefault="00400260" w:rsidP="00513463">
      <w:pPr>
        <w:spacing w:line="276" w:lineRule="auto"/>
        <w:rPr>
          <w:rFonts w:ascii="Replica-Light" w:hAnsi="Replica-Light"/>
          <w:sz w:val="32"/>
          <w:szCs w:val="32"/>
        </w:rPr>
      </w:pPr>
      <w:r>
        <w:rPr>
          <w:rFonts w:ascii="Replica-Light" w:hAnsi="Replica-Light"/>
          <w:sz w:val="32"/>
          <w:szCs w:val="32"/>
        </w:rPr>
        <w:t xml:space="preserve">The Weston Gallery is one large room. The gallery is lit with both natural light and artificial light. Large glass doors on one side of the gallery look out on to the YSP landscape, and skylights in the ceiling bring natural light in from above. The gallery is step free and has a polished terrazzo floor. </w:t>
      </w:r>
    </w:p>
    <w:p w14:paraId="734D84A5" w14:textId="77777777" w:rsidR="00B61DEC" w:rsidRDefault="00B61DEC" w:rsidP="007B45A3">
      <w:pPr>
        <w:rPr>
          <w:rFonts w:ascii="Replica-Regular" w:hAnsi="Replica-Regular"/>
          <w:sz w:val="32"/>
          <w:szCs w:val="32"/>
        </w:rPr>
      </w:pPr>
    </w:p>
    <w:p w14:paraId="4C525A0A" w14:textId="77777777" w:rsidR="00B61DEC" w:rsidRDefault="00B61DEC" w:rsidP="007B45A3">
      <w:pPr>
        <w:rPr>
          <w:rFonts w:ascii="Replica-Regular" w:hAnsi="Replica-Regular"/>
          <w:sz w:val="32"/>
          <w:szCs w:val="32"/>
        </w:rPr>
      </w:pPr>
    </w:p>
    <w:p w14:paraId="71831D28" w14:textId="77777777" w:rsidR="00B61DEC" w:rsidRDefault="00B61DEC" w:rsidP="007B45A3">
      <w:pPr>
        <w:rPr>
          <w:rFonts w:ascii="Replica-Regular" w:hAnsi="Replica-Regular"/>
          <w:sz w:val="32"/>
          <w:szCs w:val="32"/>
        </w:rPr>
      </w:pPr>
    </w:p>
    <w:p w14:paraId="3E4B2CAC" w14:textId="04BF5AEC" w:rsidR="007B45A3" w:rsidRDefault="006652D0" w:rsidP="006A0F57">
      <w:pPr>
        <w:spacing w:line="276" w:lineRule="auto"/>
        <w:rPr>
          <w:rFonts w:ascii="Replica-Regular" w:hAnsi="Replica-Regular"/>
          <w:sz w:val="32"/>
          <w:szCs w:val="32"/>
        </w:rPr>
      </w:pPr>
      <w:r>
        <w:rPr>
          <w:rFonts w:ascii="Replica-Light" w:hAnsi="Replica-Light"/>
          <w:noProof/>
          <w:sz w:val="32"/>
          <w:szCs w:val="32"/>
        </w:rPr>
        <w:lastRenderedPageBreak/>
        <w:drawing>
          <wp:anchor distT="0" distB="0" distL="114300" distR="114300" simplePos="0" relativeHeight="251684864" behindDoc="1" locked="0" layoutInCell="1" allowOverlap="1" wp14:anchorId="1457F67D" wp14:editId="60C23237">
            <wp:simplePos x="0" y="0"/>
            <wp:positionH relativeFrom="column">
              <wp:posOffset>0</wp:posOffset>
            </wp:positionH>
            <wp:positionV relativeFrom="paragraph">
              <wp:posOffset>507776</wp:posOffset>
            </wp:positionV>
            <wp:extent cx="5728335" cy="2564765"/>
            <wp:effectExtent l="0" t="0" r="0" b="635"/>
            <wp:wrapTight wrapText="bothSides">
              <wp:wrapPolygon edited="0">
                <wp:start x="0" y="0"/>
                <wp:lineTo x="0" y="21498"/>
                <wp:lineTo x="21550" y="21498"/>
                <wp:lineTo x="21550" y="0"/>
                <wp:lineTo x="0" y="0"/>
              </wp:wrapPolygon>
            </wp:wrapTight>
            <wp:docPr id="1900770806" name="Picture 3" descr="The entrance to The Weston car park. The image has been taken from Hudderfield Road, which is clear of traffic. The entrance is between two drystone walls with a narrow pavement running paralel besides a grass verge. There is grey welcome sign just out of focus in the background. The image has been taken on a sunny day, where the surrounding trees are in sycamore trees are in summer leaf, the tree on the far right of the image is beginning to turn brown for aut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70806" name="Picture 3" descr="The entrance to The Weston car park. The image has been taken from Hudderfield Road, which is clear of traffic. The entrance is between two drystone walls with a narrow pavement running paralel besides a grass verge. There is grey welcome sign just out of focus in the background. The image has been taken on a sunny day, where the surrounding trees are in sycamore trees are in summer leaf, the tree on the far right of the image is beginning to turn brown for autumn."/>
                    <pic:cNvPicPr/>
                  </pic:nvPicPr>
                  <pic:blipFill rotWithShape="1">
                    <a:blip r:embed="rId26">
                      <a:extLst>
                        <a:ext uri="{28A0092B-C50C-407E-A947-70E740481C1C}">
                          <a14:useLocalDpi xmlns:a14="http://schemas.microsoft.com/office/drawing/2010/main" val="0"/>
                        </a:ext>
                      </a:extLst>
                    </a:blip>
                    <a:srcRect t="11640" b="5421"/>
                    <a:stretch>
                      <a:fillRect/>
                    </a:stretch>
                  </pic:blipFill>
                  <pic:spPr bwMode="auto">
                    <a:xfrm>
                      <a:off x="0" y="0"/>
                      <a:ext cx="5728335" cy="2564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45A3" w:rsidRPr="004C0CF8">
        <w:rPr>
          <w:rFonts w:ascii="Replica-Regular" w:hAnsi="Replica-Regular"/>
          <w:sz w:val="32"/>
          <w:szCs w:val="32"/>
        </w:rPr>
        <w:t>Finding the Weston</w:t>
      </w:r>
    </w:p>
    <w:p w14:paraId="64FDA444" w14:textId="71D5894E" w:rsidR="007B45A3" w:rsidRDefault="007B45A3" w:rsidP="006A0F57">
      <w:pPr>
        <w:spacing w:line="276" w:lineRule="auto"/>
        <w:rPr>
          <w:rFonts w:ascii="Replica-Regular" w:hAnsi="Replica-Regular"/>
          <w:sz w:val="32"/>
          <w:szCs w:val="32"/>
        </w:rPr>
      </w:pPr>
    </w:p>
    <w:p w14:paraId="45A41BF1" w14:textId="7757F783" w:rsidR="00CE3602" w:rsidRPr="006A0F57" w:rsidRDefault="00995AF0" w:rsidP="006A0F57">
      <w:pPr>
        <w:spacing w:line="276" w:lineRule="auto"/>
        <w:rPr>
          <w:rFonts w:ascii="Replica-Regular" w:hAnsi="Replica-Regular"/>
          <w:sz w:val="32"/>
          <w:szCs w:val="32"/>
        </w:rPr>
      </w:pPr>
      <w:r w:rsidRPr="006A0F57">
        <w:rPr>
          <w:rFonts w:ascii="Replica-Regular" w:hAnsi="Replica-Regular"/>
          <w:sz w:val="32"/>
          <w:szCs w:val="32"/>
        </w:rPr>
        <w:t xml:space="preserve">Begin your </w:t>
      </w:r>
      <w:r w:rsidR="009A438E" w:rsidRPr="006A0F57">
        <w:rPr>
          <w:rFonts w:ascii="Replica-Regular" w:hAnsi="Replica-Regular"/>
          <w:sz w:val="32"/>
          <w:szCs w:val="32"/>
        </w:rPr>
        <w:t>visit</w:t>
      </w:r>
      <w:r w:rsidRPr="006A0F57">
        <w:rPr>
          <w:rFonts w:ascii="Replica-Regular" w:hAnsi="Replica-Regular"/>
          <w:sz w:val="32"/>
          <w:szCs w:val="32"/>
        </w:rPr>
        <w:t xml:space="preserve"> </w:t>
      </w:r>
      <w:r w:rsidR="009A438E" w:rsidRPr="006A0F57">
        <w:rPr>
          <w:rFonts w:ascii="Replica-Regular" w:hAnsi="Replica-Regular"/>
          <w:sz w:val="32"/>
          <w:szCs w:val="32"/>
        </w:rPr>
        <w:t>to</w:t>
      </w:r>
      <w:r w:rsidRPr="006A0F57">
        <w:rPr>
          <w:rFonts w:ascii="Replica-Regular" w:hAnsi="Replica-Regular"/>
          <w:sz w:val="32"/>
          <w:szCs w:val="32"/>
        </w:rPr>
        <w:t xml:space="preserve"> YSP at The Weston</w:t>
      </w:r>
      <w:r w:rsidR="00CE3602" w:rsidRPr="006A0F57">
        <w:rPr>
          <w:rFonts w:ascii="Replica-Regular" w:hAnsi="Replica-Regular"/>
          <w:sz w:val="32"/>
          <w:szCs w:val="32"/>
        </w:rPr>
        <w:t xml:space="preserve"> – </w:t>
      </w:r>
    </w:p>
    <w:p w14:paraId="543B8284" w14:textId="3A5ED3D9" w:rsidR="00AC5417" w:rsidRDefault="00995AF0" w:rsidP="006A0F57">
      <w:pPr>
        <w:spacing w:line="276" w:lineRule="auto"/>
        <w:rPr>
          <w:rFonts w:ascii="Replica-Light" w:hAnsi="Replica-Light"/>
          <w:sz w:val="32"/>
          <w:szCs w:val="32"/>
        </w:rPr>
      </w:pPr>
      <w:r>
        <w:rPr>
          <w:rFonts w:ascii="Replica-Light" w:hAnsi="Replica-Light"/>
          <w:sz w:val="32"/>
          <w:szCs w:val="32"/>
        </w:rPr>
        <w:t>The</w:t>
      </w:r>
      <w:r w:rsidR="007B45A3">
        <w:rPr>
          <w:rFonts w:ascii="Replica-Light" w:hAnsi="Replica-Light"/>
          <w:sz w:val="32"/>
          <w:szCs w:val="32"/>
        </w:rPr>
        <w:t xml:space="preserve"> Weston can be accessed via its own entrance on Huddersfield Road. This is the first YSP e</w:t>
      </w:r>
      <w:r w:rsidR="00B033FD">
        <w:rPr>
          <w:rFonts w:ascii="Replica-Light" w:hAnsi="Replica-Light"/>
          <w:sz w:val="32"/>
          <w:szCs w:val="32"/>
        </w:rPr>
        <w:t>ntrance</w:t>
      </w:r>
      <w:r w:rsidR="007B45A3">
        <w:rPr>
          <w:rFonts w:ascii="Replica-Light" w:hAnsi="Replica-Light"/>
          <w:sz w:val="32"/>
          <w:szCs w:val="32"/>
        </w:rPr>
        <w:t xml:space="preserve"> you will pass by car if approaching from the motorway. </w:t>
      </w:r>
    </w:p>
    <w:p w14:paraId="4CAFFC10" w14:textId="77777777" w:rsidR="00B66B09" w:rsidRDefault="00B66B09" w:rsidP="006A0F57">
      <w:pPr>
        <w:spacing w:line="276" w:lineRule="auto"/>
        <w:rPr>
          <w:rFonts w:ascii="Replica-Light" w:hAnsi="Replica-Light"/>
          <w:sz w:val="32"/>
          <w:szCs w:val="32"/>
        </w:rPr>
      </w:pPr>
    </w:p>
    <w:p w14:paraId="0032DEAF" w14:textId="60561EA7" w:rsidR="009701CB" w:rsidRPr="009701CB" w:rsidRDefault="00B66B09" w:rsidP="00DE26AE">
      <w:pPr>
        <w:spacing w:line="276" w:lineRule="auto"/>
        <w:rPr>
          <w:rFonts w:ascii="Replica-Light" w:hAnsi="Replica-Light"/>
          <w:sz w:val="32"/>
          <w:szCs w:val="32"/>
        </w:rPr>
      </w:pPr>
      <w:r>
        <w:rPr>
          <w:rFonts w:ascii="Replica-Light" w:hAnsi="Replica-Light"/>
          <w:sz w:val="32"/>
          <w:szCs w:val="32"/>
        </w:rPr>
        <w:t xml:space="preserve">As you enter The Weston from this side, you will pass by </w:t>
      </w:r>
      <w:r w:rsidR="00542C9D">
        <w:rPr>
          <w:rFonts w:ascii="Replica-Light" w:hAnsi="Replica-Light"/>
          <w:sz w:val="32"/>
          <w:szCs w:val="32"/>
        </w:rPr>
        <w:t xml:space="preserve">gender-neutral toilets on your left, and a shop on your right. </w:t>
      </w:r>
      <w:r w:rsidR="00185875">
        <w:rPr>
          <w:rFonts w:ascii="Replica-Light" w:hAnsi="Replica-Light"/>
          <w:sz w:val="32"/>
          <w:szCs w:val="32"/>
        </w:rPr>
        <w:t xml:space="preserve">The restaurant is accessible down a ramp on the far left, and the gallery is located </w:t>
      </w:r>
      <w:r w:rsidR="009701CB">
        <w:rPr>
          <w:rFonts w:ascii="Replica-Light" w:hAnsi="Replica-Light"/>
          <w:sz w:val="32"/>
          <w:szCs w:val="32"/>
        </w:rPr>
        <w:t>t</w:t>
      </w:r>
      <w:r w:rsidR="00185875">
        <w:rPr>
          <w:rFonts w:ascii="Replica-Light" w:hAnsi="Replica-Light"/>
          <w:sz w:val="32"/>
          <w:szCs w:val="32"/>
        </w:rPr>
        <w:t xml:space="preserve">hrough a set of double doors on the far right. </w:t>
      </w:r>
    </w:p>
    <w:p w14:paraId="713E0F48" w14:textId="77777777" w:rsidR="00627856" w:rsidRDefault="00627856" w:rsidP="007B45A3">
      <w:pPr>
        <w:rPr>
          <w:rFonts w:ascii="Replica-Light" w:hAnsi="Replica-Light"/>
          <w:sz w:val="32"/>
          <w:szCs w:val="32"/>
        </w:rPr>
      </w:pPr>
      <w:r>
        <w:rPr>
          <w:rFonts w:ascii="Replica-Light" w:hAnsi="Replica-Light"/>
          <w:noProof/>
          <w:sz w:val="32"/>
          <w:szCs w:val="32"/>
        </w:rPr>
        <w:drawing>
          <wp:anchor distT="0" distB="0" distL="114300" distR="114300" simplePos="0" relativeHeight="251671552" behindDoc="1" locked="0" layoutInCell="1" allowOverlap="1" wp14:anchorId="64ED8B45" wp14:editId="00C91A61">
            <wp:simplePos x="0" y="0"/>
            <wp:positionH relativeFrom="column">
              <wp:posOffset>3869690</wp:posOffset>
            </wp:positionH>
            <wp:positionV relativeFrom="paragraph">
              <wp:posOffset>305435</wp:posOffset>
            </wp:positionV>
            <wp:extent cx="1858645" cy="2519680"/>
            <wp:effectExtent l="0" t="0" r="0" b="0"/>
            <wp:wrapTight wrapText="bothSides">
              <wp:wrapPolygon edited="0">
                <wp:start x="0" y="0"/>
                <wp:lineTo x="0" y="21448"/>
                <wp:lineTo x="21401" y="21448"/>
                <wp:lineTo x="21401" y="0"/>
                <wp:lineTo x="0" y="0"/>
              </wp:wrapPolygon>
            </wp:wrapTight>
            <wp:docPr id="1469079878" name="Picture 6" descr="The doorway to The Weston Gallery is on the right of this image. One of the double doors is open. On the right of the entrance is a display of greetings cards, on the left are two tall windows which look out on to the YSP landsca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79878" name="Picture 6" descr="The doorway to The Weston Gallery is on the right of this image. One of the double doors is open. On the right of the entrance is a display of greetings cards, on the left are two tall windows which look out on to the YSP landscape. "/>
                    <pic:cNvPicPr/>
                  </pic:nvPicPr>
                  <pic:blipFill rotWithShape="1">
                    <a:blip r:embed="rId27" cstate="print">
                      <a:extLst>
                        <a:ext uri="{28A0092B-C50C-407E-A947-70E740481C1C}">
                          <a14:useLocalDpi xmlns:a14="http://schemas.microsoft.com/office/drawing/2010/main" val="0"/>
                        </a:ext>
                      </a:extLst>
                    </a:blip>
                    <a:srcRect t="2735" r="5881" b="12145"/>
                    <a:stretch>
                      <a:fillRect/>
                    </a:stretch>
                  </pic:blipFill>
                  <pic:spPr bwMode="auto">
                    <a:xfrm>
                      <a:off x="0" y="0"/>
                      <a:ext cx="1858645" cy="2519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Replica-Light" w:hAnsi="Replica-Light"/>
          <w:noProof/>
          <w:sz w:val="32"/>
          <w:szCs w:val="32"/>
        </w:rPr>
        <w:drawing>
          <wp:anchor distT="0" distB="0" distL="114300" distR="114300" simplePos="0" relativeHeight="251670528" behindDoc="1" locked="0" layoutInCell="1" allowOverlap="1" wp14:anchorId="583A1D6A" wp14:editId="6B9979BD">
            <wp:simplePos x="0" y="0"/>
            <wp:positionH relativeFrom="column">
              <wp:posOffset>0</wp:posOffset>
            </wp:positionH>
            <wp:positionV relativeFrom="paragraph">
              <wp:posOffset>305435</wp:posOffset>
            </wp:positionV>
            <wp:extent cx="3778250" cy="2519680"/>
            <wp:effectExtent l="0" t="0" r="6350" b="0"/>
            <wp:wrapTight wrapText="bothSides">
              <wp:wrapPolygon edited="0">
                <wp:start x="0" y="0"/>
                <wp:lineTo x="0" y="21448"/>
                <wp:lineTo x="21564" y="21448"/>
                <wp:lineTo x="21564" y="0"/>
                <wp:lineTo x="0" y="0"/>
              </wp:wrapPolygon>
            </wp:wrapTight>
            <wp:docPr id="109807536" name="Picture 5" descr="The entrance to The Weston building. Double doors are open, to show the main foyer. The ceiling is supported with red wood timber beams. The same wood farmes the doorway to the toilets on the left, the shop and the gallery on the riht and the windows in the central background. The walls are plastered in a warm eggshell and there is a grey terazzo floor throughout. On the right hand side, outside the shop entrance, stands a display of merchandise and gif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07536" name="Picture 5" descr="The entrance to The Weston building. Double doors are open, to show the main foyer. The ceiling is supported with red wood timber beams. The same wood farmes the doorway to the toilets on the left, the shop and the gallery on the riht and the windows in the central background. The walls are plastered in a warm eggshell and there is a grey terazzo floor throughout. On the right hand side, outside the shop entrance, stands a display of merchandise and gifts.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78250" cy="2519680"/>
                    </a:xfrm>
                    <a:prstGeom prst="rect">
                      <a:avLst/>
                    </a:prstGeom>
                  </pic:spPr>
                </pic:pic>
              </a:graphicData>
            </a:graphic>
            <wp14:sizeRelH relativeFrom="page">
              <wp14:pctWidth>0</wp14:pctWidth>
            </wp14:sizeRelH>
            <wp14:sizeRelV relativeFrom="page">
              <wp14:pctHeight>0</wp14:pctHeight>
            </wp14:sizeRelV>
          </wp:anchor>
        </w:drawing>
      </w:r>
    </w:p>
    <w:p w14:paraId="4AFE80F3" w14:textId="49489C27" w:rsidR="00F82A0D" w:rsidRDefault="00F82A0D" w:rsidP="007B45A3">
      <w:pPr>
        <w:rPr>
          <w:rFonts w:ascii="Replica-Regular" w:hAnsi="Replica-Regular"/>
          <w:sz w:val="32"/>
          <w:szCs w:val="32"/>
        </w:rPr>
      </w:pPr>
      <w:r>
        <w:rPr>
          <w:rFonts w:ascii="Replica-Light" w:hAnsi="Replica-Light"/>
          <w:noProof/>
          <w:sz w:val="32"/>
          <w:szCs w:val="32"/>
        </w:rPr>
        <w:lastRenderedPageBreak/>
        <w:drawing>
          <wp:anchor distT="0" distB="0" distL="114300" distR="114300" simplePos="0" relativeHeight="251685888" behindDoc="1" locked="0" layoutInCell="1" allowOverlap="1" wp14:anchorId="42FBD717" wp14:editId="196AF864">
            <wp:simplePos x="0" y="0"/>
            <wp:positionH relativeFrom="column">
              <wp:posOffset>0</wp:posOffset>
            </wp:positionH>
            <wp:positionV relativeFrom="paragraph">
              <wp:posOffset>-37</wp:posOffset>
            </wp:positionV>
            <wp:extent cx="5731510" cy="3119120"/>
            <wp:effectExtent l="0" t="0" r="0" b="5080"/>
            <wp:wrapTight wrapText="bothSides">
              <wp:wrapPolygon edited="0">
                <wp:start x="0" y="0"/>
                <wp:lineTo x="0" y="21547"/>
                <wp:lineTo x="21538" y="21547"/>
                <wp:lineTo x="21538" y="0"/>
                <wp:lineTo x="0" y="0"/>
              </wp:wrapPolygon>
            </wp:wrapTight>
            <wp:docPr id="1604432019" name="Picture 19" descr="Another view of The Weston from the YSP Landscape. In this image a signpost is in the central foreground, offering directions. On the left hand side a wooden gate seperates YSP and the ticket shed. The ticket shed is a wooden structure painted in a pale green. It stands before a large horse chesnut tree in full leaf. The Weston is visible beyond a grassy knoll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32019" name="Picture 19" descr="Another view of The Weston from the YSP Landscape. In this image a signpost is in the central foreground, offering directions. On the left hand side a wooden gate seperates YSP and the ticket shed. The ticket shed is a wooden structure painted in a pale green. It stands before a large horse chesnut tree in full leaf. The Weston is visible beyond a grassy knoll in the background. "/>
                    <pic:cNvPicPr/>
                  </pic:nvPicPr>
                  <pic:blipFill rotWithShape="1">
                    <a:blip r:embed="rId29" cstate="print">
                      <a:extLst>
                        <a:ext uri="{28A0092B-C50C-407E-A947-70E740481C1C}">
                          <a14:useLocalDpi xmlns:a14="http://schemas.microsoft.com/office/drawing/2010/main" val="0"/>
                        </a:ext>
                      </a:extLst>
                    </a:blip>
                    <a:srcRect t="16891" b="10534"/>
                    <a:stretch>
                      <a:fillRect/>
                    </a:stretch>
                  </pic:blipFill>
                  <pic:spPr bwMode="auto">
                    <a:xfrm>
                      <a:off x="0" y="0"/>
                      <a:ext cx="5731510" cy="3119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C5F61D" w14:textId="77777777" w:rsidR="00F82A0D" w:rsidRDefault="00F82A0D" w:rsidP="00F82A0D">
      <w:pPr>
        <w:spacing w:line="276" w:lineRule="auto"/>
        <w:rPr>
          <w:rFonts w:ascii="Replica-Regular" w:hAnsi="Replica-Regular"/>
          <w:sz w:val="32"/>
          <w:szCs w:val="32"/>
        </w:rPr>
      </w:pPr>
    </w:p>
    <w:p w14:paraId="0311AF85" w14:textId="6B6E6282" w:rsidR="00F82A0D" w:rsidRDefault="00107612" w:rsidP="00F82A0D">
      <w:pPr>
        <w:spacing w:line="276" w:lineRule="auto"/>
        <w:rPr>
          <w:rFonts w:ascii="Replica-Regular" w:hAnsi="Replica-Regular"/>
          <w:sz w:val="32"/>
          <w:szCs w:val="32"/>
        </w:rPr>
      </w:pPr>
      <w:r w:rsidRPr="00513463">
        <w:rPr>
          <w:rFonts w:ascii="Replica-Regular" w:hAnsi="Replica-Regular"/>
          <w:sz w:val="32"/>
          <w:szCs w:val="32"/>
        </w:rPr>
        <w:t xml:space="preserve">Find The Weston during your visit to YSP – </w:t>
      </w:r>
    </w:p>
    <w:p w14:paraId="56FABFD1" w14:textId="56179384" w:rsidR="007B45A3" w:rsidRDefault="007B45A3" w:rsidP="00F82A0D">
      <w:pPr>
        <w:spacing w:line="276" w:lineRule="auto"/>
        <w:rPr>
          <w:rFonts w:ascii="Replica-Light" w:hAnsi="Replica-Light"/>
          <w:sz w:val="32"/>
          <w:szCs w:val="32"/>
        </w:rPr>
      </w:pPr>
      <w:r>
        <w:rPr>
          <w:rFonts w:ascii="Replica-Light" w:hAnsi="Replica-Light"/>
          <w:sz w:val="32"/>
          <w:szCs w:val="32"/>
        </w:rPr>
        <w:t>If you are already in the Park, The Weston can be found by following the path from YSP Centre</w:t>
      </w:r>
      <w:r w:rsidR="004D3C7F">
        <w:rPr>
          <w:rFonts w:ascii="Replica-Light" w:hAnsi="Replica-Light"/>
          <w:sz w:val="32"/>
          <w:szCs w:val="32"/>
        </w:rPr>
        <w:t xml:space="preserve">. </w:t>
      </w:r>
      <w:r w:rsidR="00673BDF">
        <w:rPr>
          <w:rFonts w:ascii="Replica-Light" w:hAnsi="Replica-Light"/>
          <w:sz w:val="32"/>
          <w:szCs w:val="32"/>
        </w:rPr>
        <w:t>F</w:t>
      </w:r>
      <w:r w:rsidR="004D3C7F">
        <w:rPr>
          <w:rFonts w:ascii="Replica-Light" w:hAnsi="Replica-Light"/>
          <w:sz w:val="32"/>
          <w:szCs w:val="32"/>
        </w:rPr>
        <w:t>ollow signposts</w:t>
      </w:r>
      <w:r>
        <w:rPr>
          <w:rFonts w:ascii="Replica-Light" w:hAnsi="Replica-Light"/>
          <w:sz w:val="32"/>
          <w:szCs w:val="32"/>
        </w:rPr>
        <w:t xml:space="preserve"> through the Country Park</w:t>
      </w:r>
      <w:r w:rsidR="00673BDF">
        <w:rPr>
          <w:rFonts w:ascii="Replica-Light" w:hAnsi="Replica-Light"/>
          <w:sz w:val="32"/>
          <w:szCs w:val="32"/>
        </w:rPr>
        <w:t xml:space="preserve"> to find your way</w:t>
      </w:r>
      <w:r>
        <w:rPr>
          <w:rFonts w:ascii="Replica-Light" w:hAnsi="Replica-Light"/>
          <w:sz w:val="32"/>
          <w:szCs w:val="32"/>
        </w:rPr>
        <w:t xml:space="preserve">. </w:t>
      </w:r>
      <w:r w:rsidR="00673BDF">
        <w:rPr>
          <w:rFonts w:ascii="Replica-Light" w:hAnsi="Replica-Light"/>
          <w:sz w:val="32"/>
          <w:szCs w:val="32"/>
        </w:rPr>
        <w:t xml:space="preserve">It is approximately a </w:t>
      </w:r>
      <w:r w:rsidR="00C92038">
        <w:rPr>
          <w:rFonts w:ascii="Replica-Light" w:hAnsi="Replica-Light"/>
          <w:sz w:val="32"/>
          <w:szCs w:val="32"/>
        </w:rPr>
        <w:t>15-minute</w:t>
      </w:r>
      <w:r w:rsidR="00673BDF">
        <w:rPr>
          <w:rFonts w:ascii="Replica-Light" w:hAnsi="Replica-Light"/>
          <w:sz w:val="32"/>
          <w:szCs w:val="32"/>
        </w:rPr>
        <w:t xml:space="preserve"> walk</w:t>
      </w:r>
      <w:r w:rsidR="00182761">
        <w:rPr>
          <w:rFonts w:ascii="Replica-Light" w:hAnsi="Replica-Light"/>
          <w:sz w:val="32"/>
          <w:szCs w:val="32"/>
        </w:rPr>
        <w:t xml:space="preserve"> from YSP Centre</w:t>
      </w:r>
      <w:r w:rsidR="00B033FD">
        <w:rPr>
          <w:rFonts w:ascii="Replica-Light" w:hAnsi="Replica-Light"/>
          <w:sz w:val="32"/>
          <w:szCs w:val="32"/>
        </w:rPr>
        <w:t xml:space="preserve"> down a steep incline. Pathways are comprised of loose gravel and grass</w:t>
      </w:r>
      <w:r w:rsidR="00295B10">
        <w:rPr>
          <w:rFonts w:ascii="Replica-Light" w:hAnsi="Replica-Light"/>
          <w:sz w:val="32"/>
          <w:szCs w:val="32"/>
        </w:rPr>
        <w:t xml:space="preserve">. </w:t>
      </w:r>
      <w:r w:rsidR="00B126D6">
        <w:rPr>
          <w:rFonts w:ascii="Replica-Light" w:hAnsi="Replica-Light"/>
          <w:sz w:val="32"/>
          <w:szCs w:val="32"/>
        </w:rPr>
        <w:t>O</w:t>
      </w:r>
      <w:r w:rsidR="00C92038">
        <w:rPr>
          <w:rFonts w:ascii="Replica-Light" w:hAnsi="Replica-Light"/>
          <w:sz w:val="32"/>
          <w:szCs w:val="32"/>
        </w:rPr>
        <w:t xml:space="preserve">ff-road mobility scooters can be hired for free from the Information Desk. </w:t>
      </w:r>
      <w:r w:rsidR="00673BDF">
        <w:rPr>
          <w:rFonts w:ascii="Replica-Light" w:hAnsi="Replica-Light"/>
          <w:sz w:val="32"/>
          <w:szCs w:val="32"/>
        </w:rPr>
        <w:t xml:space="preserve"> </w:t>
      </w:r>
    </w:p>
    <w:p w14:paraId="6C9D9CED" w14:textId="77777777" w:rsidR="007B45A3" w:rsidRDefault="007B45A3" w:rsidP="00F82A0D">
      <w:pPr>
        <w:spacing w:line="276" w:lineRule="auto"/>
        <w:rPr>
          <w:rFonts w:ascii="Replica-Light" w:hAnsi="Replica-Light"/>
          <w:sz w:val="32"/>
          <w:szCs w:val="32"/>
        </w:rPr>
      </w:pPr>
    </w:p>
    <w:p w14:paraId="759A0E6E" w14:textId="77777777" w:rsidR="007B45A3" w:rsidRDefault="007B45A3" w:rsidP="00F82A0D">
      <w:pPr>
        <w:spacing w:line="276" w:lineRule="auto"/>
        <w:rPr>
          <w:rFonts w:ascii="Replica-Light" w:hAnsi="Replica-Light"/>
          <w:sz w:val="32"/>
          <w:szCs w:val="32"/>
        </w:rPr>
      </w:pPr>
      <w:r>
        <w:rPr>
          <w:rFonts w:ascii="Replica-Light" w:hAnsi="Replica-Light"/>
          <w:sz w:val="32"/>
          <w:szCs w:val="32"/>
        </w:rPr>
        <w:t xml:space="preserve">Use the </w:t>
      </w:r>
      <w:hyperlink r:id="rId30" w:history="1">
        <w:r w:rsidRPr="00D7574E">
          <w:rPr>
            <w:rStyle w:val="Hyperlink"/>
            <w:rFonts w:ascii="Replica-Light" w:hAnsi="Replica-Light"/>
            <w:sz w:val="32"/>
            <w:szCs w:val="32"/>
          </w:rPr>
          <w:t>YSP Map</w:t>
        </w:r>
      </w:hyperlink>
      <w:r>
        <w:rPr>
          <w:rFonts w:ascii="Replica-Light" w:hAnsi="Replica-Light"/>
          <w:sz w:val="32"/>
          <w:szCs w:val="32"/>
        </w:rPr>
        <w:t xml:space="preserve"> or ask a member of YSP Staff to find your way. </w:t>
      </w:r>
    </w:p>
    <w:p w14:paraId="41E51012" w14:textId="77777777" w:rsidR="00536EE1" w:rsidRDefault="00536EE1" w:rsidP="00F82A0D">
      <w:pPr>
        <w:spacing w:line="276" w:lineRule="auto"/>
        <w:rPr>
          <w:rFonts w:ascii="Replica-Regular" w:hAnsi="Replica-Regular"/>
          <w:sz w:val="32"/>
          <w:szCs w:val="32"/>
        </w:rPr>
      </w:pPr>
    </w:p>
    <w:p w14:paraId="3228862D" w14:textId="357DDEF1" w:rsidR="007B45A3" w:rsidRPr="000A5E6B" w:rsidRDefault="007B45A3" w:rsidP="00F82A0D">
      <w:pPr>
        <w:spacing w:line="276" w:lineRule="auto"/>
        <w:rPr>
          <w:rFonts w:ascii="Replica-Light" w:hAnsi="Replica-Light"/>
          <w:sz w:val="32"/>
          <w:szCs w:val="32"/>
        </w:rPr>
      </w:pPr>
      <w:r w:rsidRPr="00D7574E">
        <w:rPr>
          <w:rFonts w:ascii="Replica-Regular" w:hAnsi="Replica-Regular"/>
          <w:sz w:val="32"/>
          <w:szCs w:val="32"/>
        </w:rPr>
        <w:t>Ticket Information</w:t>
      </w:r>
    </w:p>
    <w:p w14:paraId="57B03BB2" w14:textId="77777777" w:rsidR="007B45A3" w:rsidRDefault="007B45A3" w:rsidP="00F82A0D">
      <w:pPr>
        <w:spacing w:line="276" w:lineRule="auto"/>
        <w:rPr>
          <w:rFonts w:ascii="Replica-Light" w:hAnsi="Replica-Light"/>
          <w:sz w:val="32"/>
          <w:szCs w:val="32"/>
        </w:rPr>
      </w:pPr>
    </w:p>
    <w:p w14:paraId="1EEF0338" w14:textId="77777777" w:rsidR="007B45A3" w:rsidRDefault="007B45A3" w:rsidP="00F82A0D">
      <w:pPr>
        <w:spacing w:line="276" w:lineRule="auto"/>
        <w:rPr>
          <w:rFonts w:ascii="Replica-Light" w:hAnsi="Replica-Light"/>
          <w:sz w:val="32"/>
          <w:szCs w:val="32"/>
        </w:rPr>
      </w:pPr>
      <w:r>
        <w:rPr>
          <w:rFonts w:ascii="Replica-Light" w:hAnsi="Replica-Light"/>
          <w:sz w:val="32"/>
          <w:szCs w:val="32"/>
        </w:rPr>
        <w:t xml:space="preserve">Admission to The Weston, including The Weston Gallery, is free and does not require a YSP General Admission Ticket. </w:t>
      </w:r>
    </w:p>
    <w:p w14:paraId="525B2FDE" w14:textId="77777777" w:rsidR="007B45A3" w:rsidRDefault="007B45A3" w:rsidP="00F82A0D">
      <w:pPr>
        <w:spacing w:line="276" w:lineRule="auto"/>
        <w:rPr>
          <w:rFonts w:ascii="Replica-Light" w:hAnsi="Replica-Light"/>
          <w:sz w:val="32"/>
          <w:szCs w:val="32"/>
        </w:rPr>
      </w:pPr>
    </w:p>
    <w:p w14:paraId="579A9002" w14:textId="7FECCA74" w:rsidR="00D7574E" w:rsidRPr="00D7574E" w:rsidRDefault="007B45A3" w:rsidP="00F82A0D">
      <w:pPr>
        <w:spacing w:line="276" w:lineRule="auto"/>
        <w:rPr>
          <w:rFonts w:ascii="Replica-Light" w:hAnsi="Replica-Light"/>
          <w:sz w:val="32"/>
          <w:szCs w:val="32"/>
        </w:rPr>
      </w:pPr>
      <w:r>
        <w:rPr>
          <w:rFonts w:ascii="Replica-Light" w:hAnsi="Replica-Light"/>
          <w:sz w:val="32"/>
          <w:szCs w:val="32"/>
        </w:rPr>
        <w:t xml:space="preserve">Should you wish to explore the rest of YSP after your visit to The Weston, tickets can be purchased from the Ticket Shed as you enter the park, or via the </w:t>
      </w:r>
      <w:hyperlink r:id="rId31" w:history="1">
        <w:r w:rsidRPr="00D7574E">
          <w:rPr>
            <w:rStyle w:val="Hyperlink"/>
            <w:rFonts w:ascii="Replica-Light" w:hAnsi="Replica-Light"/>
            <w:sz w:val="32"/>
            <w:szCs w:val="32"/>
          </w:rPr>
          <w:t>YSP website</w:t>
        </w:r>
      </w:hyperlink>
      <w:r>
        <w:rPr>
          <w:rFonts w:ascii="Replica-Light" w:hAnsi="Replica-Light"/>
          <w:sz w:val="32"/>
          <w:szCs w:val="32"/>
        </w:rPr>
        <w:t xml:space="preserve">. </w:t>
      </w:r>
    </w:p>
    <w:sectPr w:rsidR="00D7574E" w:rsidRPr="00D757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349FC" w14:textId="77777777" w:rsidR="00BC7C16" w:rsidRDefault="00BC7C16" w:rsidP="004C0CF8">
      <w:r>
        <w:separator/>
      </w:r>
    </w:p>
  </w:endnote>
  <w:endnote w:type="continuationSeparator" w:id="0">
    <w:p w14:paraId="531FA028" w14:textId="77777777" w:rsidR="00BC7C16" w:rsidRDefault="00BC7C16" w:rsidP="004C0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eplica-Light">
    <w:panose1 w:val="02000503030000020004"/>
    <w:charset w:val="4D"/>
    <w:family w:val="auto"/>
    <w:notTrueType/>
    <w:pitch w:val="variable"/>
    <w:sig w:usb0="800000AF" w:usb1="4000206A" w:usb2="00000000" w:usb3="00000000" w:csb0="00000001" w:csb1="00000000"/>
  </w:font>
  <w:font w:name="Replica-Regular">
    <w:panose1 w:val="02000503030000020004"/>
    <w:charset w:val="4D"/>
    <w:family w:val="auto"/>
    <w:notTrueType/>
    <w:pitch w:val="variable"/>
    <w:sig w:usb0="800000AF" w:usb1="4000206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C15D63" w14:textId="77777777" w:rsidR="00BC7C16" w:rsidRDefault="00BC7C16" w:rsidP="004C0CF8">
      <w:r>
        <w:separator/>
      </w:r>
    </w:p>
  </w:footnote>
  <w:footnote w:type="continuationSeparator" w:id="0">
    <w:p w14:paraId="1F456FD3" w14:textId="77777777" w:rsidR="00BC7C16" w:rsidRDefault="00BC7C16" w:rsidP="004C0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E17AC"/>
    <w:multiLevelType w:val="hybridMultilevel"/>
    <w:tmpl w:val="A5F6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64962"/>
    <w:multiLevelType w:val="hybridMultilevel"/>
    <w:tmpl w:val="E9F05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D56F2D"/>
    <w:multiLevelType w:val="hybridMultilevel"/>
    <w:tmpl w:val="BB702A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DF07D9"/>
    <w:multiLevelType w:val="hybridMultilevel"/>
    <w:tmpl w:val="756E7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 w15:restartNumberingAfterBreak="0">
    <w:nsid w:val="703607DC"/>
    <w:multiLevelType w:val="hybridMultilevel"/>
    <w:tmpl w:val="A36E41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5884285">
    <w:abstractNumId w:val="3"/>
  </w:num>
  <w:num w:numId="2" w16cid:durableId="1956868630">
    <w:abstractNumId w:val="1"/>
  </w:num>
  <w:num w:numId="3" w16cid:durableId="342316310">
    <w:abstractNumId w:val="4"/>
  </w:num>
  <w:num w:numId="4" w16cid:durableId="2097943179">
    <w:abstractNumId w:val="0"/>
  </w:num>
  <w:num w:numId="5" w16cid:durableId="1713363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F8"/>
    <w:rsid w:val="000018E1"/>
    <w:rsid w:val="00001C4E"/>
    <w:rsid w:val="000068CE"/>
    <w:rsid w:val="00021010"/>
    <w:rsid w:val="00021AA1"/>
    <w:rsid w:val="000431F0"/>
    <w:rsid w:val="00044A77"/>
    <w:rsid w:val="0004755A"/>
    <w:rsid w:val="00050B68"/>
    <w:rsid w:val="00051C79"/>
    <w:rsid w:val="000614AF"/>
    <w:rsid w:val="00065878"/>
    <w:rsid w:val="000935A0"/>
    <w:rsid w:val="00094395"/>
    <w:rsid w:val="000A5E6B"/>
    <w:rsid w:val="000B27A2"/>
    <w:rsid w:val="000B322D"/>
    <w:rsid w:val="000B5563"/>
    <w:rsid w:val="000B5E27"/>
    <w:rsid w:val="000B6077"/>
    <w:rsid w:val="000D29C5"/>
    <w:rsid w:val="000E0F31"/>
    <w:rsid w:val="000E0F33"/>
    <w:rsid w:val="000E28AF"/>
    <w:rsid w:val="000F2589"/>
    <w:rsid w:val="0010206A"/>
    <w:rsid w:val="00107612"/>
    <w:rsid w:val="00110E4E"/>
    <w:rsid w:val="00117FCF"/>
    <w:rsid w:val="0013694B"/>
    <w:rsid w:val="001436FE"/>
    <w:rsid w:val="001472CC"/>
    <w:rsid w:val="00155354"/>
    <w:rsid w:val="00156EE2"/>
    <w:rsid w:val="001605F9"/>
    <w:rsid w:val="00161A26"/>
    <w:rsid w:val="0018154A"/>
    <w:rsid w:val="00182761"/>
    <w:rsid w:val="00185875"/>
    <w:rsid w:val="001933F9"/>
    <w:rsid w:val="00193A72"/>
    <w:rsid w:val="001A3642"/>
    <w:rsid w:val="001A3713"/>
    <w:rsid w:val="001A7B32"/>
    <w:rsid w:val="001B5F28"/>
    <w:rsid w:val="001D5039"/>
    <w:rsid w:val="001D51DD"/>
    <w:rsid w:val="001E0800"/>
    <w:rsid w:val="001F16AA"/>
    <w:rsid w:val="001F1B9B"/>
    <w:rsid w:val="001F45D6"/>
    <w:rsid w:val="00202398"/>
    <w:rsid w:val="00205670"/>
    <w:rsid w:val="00206C61"/>
    <w:rsid w:val="00224962"/>
    <w:rsid w:val="00241519"/>
    <w:rsid w:val="00254A58"/>
    <w:rsid w:val="00254D57"/>
    <w:rsid w:val="00257BC4"/>
    <w:rsid w:val="002741EA"/>
    <w:rsid w:val="00295B10"/>
    <w:rsid w:val="002967A6"/>
    <w:rsid w:val="002A229B"/>
    <w:rsid w:val="002B0294"/>
    <w:rsid w:val="002B3647"/>
    <w:rsid w:val="002C1DB2"/>
    <w:rsid w:val="002D19B3"/>
    <w:rsid w:val="002D68B8"/>
    <w:rsid w:val="002E0FB0"/>
    <w:rsid w:val="002E4F1A"/>
    <w:rsid w:val="002E5322"/>
    <w:rsid w:val="00300633"/>
    <w:rsid w:val="003200DC"/>
    <w:rsid w:val="003415EE"/>
    <w:rsid w:val="00353171"/>
    <w:rsid w:val="00353A09"/>
    <w:rsid w:val="0037507E"/>
    <w:rsid w:val="003861CC"/>
    <w:rsid w:val="0038738C"/>
    <w:rsid w:val="00395CB7"/>
    <w:rsid w:val="00396A20"/>
    <w:rsid w:val="003A3A7A"/>
    <w:rsid w:val="003A42AF"/>
    <w:rsid w:val="003C0E07"/>
    <w:rsid w:val="003D79D4"/>
    <w:rsid w:val="003D7D92"/>
    <w:rsid w:val="003E4D50"/>
    <w:rsid w:val="003E50F3"/>
    <w:rsid w:val="003F19B4"/>
    <w:rsid w:val="003F1D53"/>
    <w:rsid w:val="00400260"/>
    <w:rsid w:val="00402400"/>
    <w:rsid w:val="004237FC"/>
    <w:rsid w:val="00435029"/>
    <w:rsid w:val="004462DF"/>
    <w:rsid w:val="004638F5"/>
    <w:rsid w:val="0047523A"/>
    <w:rsid w:val="0048288B"/>
    <w:rsid w:val="00484068"/>
    <w:rsid w:val="00486FA9"/>
    <w:rsid w:val="004A3BF2"/>
    <w:rsid w:val="004B1123"/>
    <w:rsid w:val="004B429A"/>
    <w:rsid w:val="004B46A4"/>
    <w:rsid w:val="004B525F"/>
    <w:rsid w:val="004C0CF8"/>
    <w:rsid w:val="004C6416"/>
    <w:rsid w:val="004D0B2C"/>
    <w:rsid w:val="004D3C7F"/>
    <w:rsid w:val="004D49C9"/>
    <w:rsid w:val="004E4A60"/>
    <w:rsid w:val="004F7890"/>
    <w:rsid w:val="00507989"/>
    <w:rsid w:val="00513463"/>
    <w:rsid w:val="00531035"/>
    <w:rsid w:val="00531581"/>
    <w:rsid w:val="0053552F"/>
    <w:rsid w:val="00536EE1"/>
    <w:rsid w:val="00536EE7"/>
    <w:rsid w:val="00542C9D"/>
    <w:rsid w:val="00546775"/>
    <w:rsid w:val="00556248"/>
    <w:rsid w:val="00561629"/>
    <w:rsid w:val="00563A70"/>
    <w:rsid w:val="005675C4"/>
    <w:rsid w:val="00570E18"/>
    <w:rsid w:val="005738BB"/>
    <w:rsid w:val="005742E3"/>
    <w:rsid w:val="005A12A9"/>
    <w:rsid w:val="005A5A00"/>
    <w:rsid w:val="005C21FC"/>
    <w:rsid w:val="005D1824"/>
    <w:rsid w:val="005E2AE6"/>
    <w:rsid w:val="005E763E"/>
    <w:rsid w:val="006049EA"/>
    <w:rsid w:val="00610B0E"/>
    <w:rsid w:val="00615557"/>
    <w:rsid w:val="006218A5"/>
    <w:rsid w:val="00622760"/>
    <w:rsid w:val="00627856"/>
    <w:rsid w:val="00630613"/>
    <w:rsid w:val="00642419"/>
    <w:rsid w:val="00651010"/>
    <w:rsid w:val="00652A0E"/>
    <w:rsid w:val="00656C28"/>
    <w:rsid w:val="00657A84"/>
    <w:rsid w:val="006652D0"/>
    <w:rsid w:val="00666F56"/>
    <w:rsid w:val="006705C7"/>
    <w:rsid w:val="006737BB"/>
    <w:rsid w:val="00673BDF"/>
    <w:rsid w:val="00681AC8"/>
    <w:rsid w:val="00690991"/>
    <w:rsid w:val="00690D18"/>
    <w:rsid w:val="00691FCC"/>
    <w:rsid w:val="006A0F57"/>
    <w:rsid w:val="006D54BA"/>
    <w:rsid w:val="006D62CC"/>
    <w:rsid w:val="006F673F"/>
    <w:rsid w:val="007139BF"/>
    <w:rsid w:val="00730D75"/>
    <w:rsid w:val="007318BE"/>
    <w:rsid w:val="0073566D"/>
    <w:rsid w:val="0074300F"/>
    <w:rsid w:val="007521E5"/>
    <w:rsid w:val="007532AE"/>
    <w:rsid w:val="0075709C"/>
    <w:rsid w:val="007667A7"/>
    <w:rsid w:val="00772234"/>
    <w:rsid w:val="00783115"/>
    <w:rsid w:val="00785AAE"/>
    <w:rsid w:val="00787A11"/>
    <w:rsid w:val="00790F49"/>
    <w:rsid w:val="00791D7E"/>
    <w:rsid w:val="007B2971"/>
    <w:rsid w:val="007B2DFD"/>
    <w:rsid w:val="007B45A3"/>
    <w:rsid w:val="007C33A1"/>
    <w:rsid w:val="007C4768"/>
    <w:rsid w:val="007F1A4D"/>
    <w:rsid w:val="007F6754"/>
    <w:rsid w:val="00805620"/>
    <w:rsid w:val="008068C5"/>
    <w:rsid w:val="00807D55"/>
    <w:rsid w:val="00816343"/>
    <w:rsid w:val="0086697A"/>
    <w:rsid w:val="00872266"/>
    <w:rsid w:val="008733D6"/>
    <w:rsid w:val="00874371"/>
    <w:rsid w:val="00881F25"/>
    <w:rsid w:val="00891396"/>
    <w:rsid w:val="00896FA9"/>
    <w:rsid w:val="008A0060"/>
    <w:rsid w:val="008A434D"/>
    <w:rsid w:val="008A5FB1"/>
    <w:rsid w:val="008A7427"/>
    <w:rsid w:val="008A7CF8"/>
    <w:rsid w:val="008B0800"/>
    <w:rsid w:val="008D0DD8"/>
    <w:rsid w:val="008E110D"/>
    <w:rsid w:val="009013C2"/>
    <w:rsid w:val="009119E6"/>
    <w:rsid w:val="009171ED"/>
    <w:rsid w:val="00922671"/>
    <w:rsid w:val="00930903"/>
    <w:rsid w:val="00930C73"/>
    <w:rsid w:val="00941059"/>
    <w:rsid w:val="0094354C"/>
    <w:rsid w:val="009505D1"/>
    <w:rsid w:val="0095772C"/>
    <w:rsid w:val="00961009"/>
    <w:rsid w:val="009701CB"/>
    <w:rsid w:val="00970397"/>
    <w:rsid w:val="00970521"/>
    <w:rsid w:val="00973653"/>
    <w:rsid w:val="00981E2A"/>
    <w:rsid w:val="00982094"/>
    <w:rsid w:val="009874C2"/>
    <w:rsid w:val="00987B6B"/>
    <w:rsid w:val="00993DCF"/>
    <w:rsid w:val="009959A9"/>
    <w:rsid w:val="00995AF0"/>
    <w:rsid w:val="00997A85"/>
    <w:rsid w:val="009A438E"/>
    <w:rsid w:val="009B1986"/>
    <w:rsid w:val="009B7558"/>
    <w:rsid w:val="009D76B2"/>
    <w:rsid w:val="009E433F"/>
    <w:rsid w:val="009F406B"/>
    <w:rsid w:val="009F460C"/>
    <w:rsid w:val="00A042A2"/>
    <w:rsid w:val="00A3681D"/>
    <w:rsid w:val="00A41F06"/>
    <w:rsid w:val="00A4505A"/>
    <w:rsid w:val="00A47A23"/>
    <w:rsid w:val="00A50AE3"/>
    <w:rsid w:val="00A54B9F"/>
    <w:rsid w:val="00A64D1D"/>
    <w:rsid w:val="00A655A8"/>
    <w:rsid w:val="00A74ED3"/>
    <w:rsid w:val="00A754A0"/>
    <w:rsid w:val="00A77DE3"/>
    <w:rsid w:val="00A86E39"/>
    <w:rsid w:val="00AA37A4"/>
    <w:rsid w:val="00AB1193"/>
    <w:rsid w:val="00AB3F10"/>
    <w:rsid w:val="00AB69AF"/>
    <w:rsid w:val="00AC3C0C"/>
    <w:rsid w:val="00AC5417"/>
    <w:rsid w:val="00AC7E9D"/>
    <w:rsid w:val="00AD5574"/>
    <w:rsid w:val="00AD5D20"/>
    <w:rsid w:val="00AE1FF9"/>
    <w:rsid w:val="00AE3373"/>
    <w:rsid w:val="00AF170E"/>
    <w:rsid w:val="00AF1A97"/>
    <w:rsid w:val="00AF4D5D"/>
    <w:rsid w:val="00B02CD3"/>
    <w:rsid w:val="00B033FD"/>
    <w:rsid w:val="00B11FBF"/>
    <w:rsid w:val="00B126D6"/>
    <w:rsid w:val="00B313D8"/>
    <w:rsid w:val="00B35C9E"/>
    <w:rsid w:val="00B362EE"/>
    <w:rsid w:val="00B45FC4"/>
    <w:rsid w:val="00B52DD3"/>
    <w:rsid w:val="00B550B8"/>
    <w:rsid w:val="00B56994"/>
    <w:rsid w:val="00B61DEC"/>
    <w:rsid w:val="00B66B09"/>
    <w:rsid w:val="00B75574"/>
    <w:rsid w:val="00B95CEE"/>
    <w:rsid w:val="00BA4357"/>
    <w:rsid w:val="00BA4698"/>
    <w:rsid w:val="00BA4ECA"/>
    <w:rsid w:val="00BA75DC"/>
    <w:rsid w:val="00BA7B92"/>
    <w:rsid w:val="00BB0A75"/>
    <w:rsid w:val="00BC7C16"/>
    <w:rsid w:val="00BD451F"/>
    <w:rsid w:val="00BE0C52"/>
    <w:rsid w:val="00BE2BE3"/>
    <w:rsid w:val="00BE4747"/>
    <w:rsid w:val="00BF737B"/>
    <w:rsid w:val="00C07404"/>
    <w:rsid w:val="00C16A52"/>
    <w:rsid w:val="00C23E50"/>
    <w:rsid w:val="00C32F2C"/>
    <w:rsid w:val="00C36BFB"/>
    <w:rsid w:val="00C36FB0"/>
    <w:rsid w:val="00C56CE5"/>
    <w:rsid w:val="00C576F7"/>
    <w:rsid w:val="00C57942"/>
    <w:rsid w:val="00C70631"/>
    <w:rsid w:val="00C86B56"/>
    <w:rsid w:val="00C92038"/>
    <w:rsid w:val="00C93D4C"/>
    <w:rsid w:val="00C95F1E"/>
    <w:rsid w:val="00CA1233"/>
    <w:rsid w:val="00CA5C50"/>
    <w:rsid w:val="00CE0CF8"/>
    <w:rsid w:val="00CE3602"/>
    <w:rsid w:val="00CE3B98"/>
    <w:rsid w:val="00CE509F"/>
    <w:rsid w:val="00CE79E2"/>
    <w:rsid w:val="00CF1657"/>
    <w:rsid w:val="00CF6EB2"/>
    <w:rsid w:val="00D00304"/>
    <w:rsid w:val="00D05A4D"/>
    <w:rsid w:val="00D066D0"/>
    <w:rsid w:val="00D06BDE"/>
    <w:rsid w:val="00D10A8D"/>
    <w:rsid w:val="00D16ACE"/>
    <w:rsid w:val="00D35E9C"/>
    <w:rsid w:val="00D43B92"/>
    <w:rsid w:val="00D45BCB"/>
    <w:rsid w:val="00D51E52"/>
    <w:rsid w:val="00D5461D"/>
    <w:rsid w:val="00D57C61"/>
    <w:rsid w:val="00D71039"/>
    <w:rsid w:val="00D7574E"/>
    <w:rsid w:val="00D81A16"/>
    <w:rsid w:val="00D94B99"/>
    <w:rsid w:val="00D96356"/>
    <w:rsid w:val="00DA01C3"/>
    <w:rsid w:val="00DA79A0"/>
    <w:rsid w:val="00DE26AE"/>
    <w:rsid w:val="00DF1F58"/>
    <w:rsid w:val="00DF7594"/>
    <w:rsid w:val="00E05147"/>
    <w:rsid w:val="00E05BD7"/>
    <w:rsid w:val="00E14EDE"/>
    <w:rsid w:val="00E25EC8"/>
    <w:rsid w:val="00E46A10"/>
    <w:rsid w:val="00E579F0"/>
    <w:rsid w:val="00E65131"/>
    <w:rsid w:val="00E71B41"/>
    <w:rsid w:val="00E73734"/>
    <w:rsid w:val="00E7384D"/>
    <w:rsid w:val="00E83432"/>
    <w:rsid w:val="00E92754"/>
    <w:rsid w:val="00E9579C"/>
    <w:rsid w:val="00EA1414"/>
    <w:rsid w:val="00EA248E"/>
    <w:rsid w:val="00EA6156"/>
    <w:rsid w:val="00EB3F24"/>
    <w:rsid w:val="00EC3853"/>
    <w:rsid w:val="00EC7EBA"/>
    <w:rsid w:val="00EE014A"/>
    <w:rsid w:val="00EF4B4F"/>
    <w:rsid w:val="00F01B42"/>
    <w:rsid w:val="00F15392"/>
    <w:rsid w:val="00F204C8"/>
    <w:rsid w:val="00F20861"/>
    <w:rsid w:val="00F21B7F"/>
    <w:rsid w:val="00F37F37"/>
    <w:rsid w:val="00F44BE3"/>
    <w:rsid w:val="00F67C23"/>
    <w:rsid w:val="00F73831"/>
    <w:rsid w:val="00F76BE9"/>
    <w:rsid w:val="00F77494"/>
    <w:rsid w:val="00F82A0D"/>
    <w:rsid w:val="00F91C2A"/>
    <w:rsid w:val="00F96877"/>
    <w:rsid w:val="00FA1F72"/>
    <w:rsid w:val="00FB1F2E"/>
    <w:rsid w:val="00FB4B96"/>
    <w:rsid w:val="00FC1595"/>
    <w:rsid w:val="00FC23E6"/>
    <w:rsid w:val="00FC5F62"/>
    <w:rsid w:val="00FD333C"/>
    <w:rsid w:val="00FD6511"/>
    <w:rsid w:val="00FE4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9EF82"/>
  <w15:chartTrackingRefBased/>
  <w15:docId w15:val="{259821CE-F0EE-B246-BE77-421D63FB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F8"/>
    <w:rPr>
      <w:rFonts w:eastAsiaTheme="majorEastAsia" w:cstheme="majorBidi"/>
      <w:color w:val="272727" w:themeColor="text1" w:themeTint="D8"/>
    </w:rPr>
  </w:style>
  <w:style w:type="paragraph" w:styleId="Title">
    <w:name w:val="Title"/>
    <w:basedOn w:val="Normal"/>
    <w:next w:val="Normal"/>
    <w:link w:val="TitleChar"/>
    <w:uiPriority w:val="10"/>
    <w:qFormat/>
    <w:rsid w:val="004C0C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0CF8"/>
    <w:rPr>
      <w:i/>
      <w:iCs/>
      <w:color w:val="404040" w:themeColor="text1" w:themeTint="BF"/>
    </w:rPr>
  </w:style>
  <w:style w:type="paragraph" w:styleId="ListParagraph">
    <w:name w:val="List Paragraph"/>
    <w:basedOn w:val="Normal"/>
    <w:uiPriority w:val="34"/>
    <w:qFormat/>
    <w:rsid w:val="004C0CF8"/>
    <w:pPr>
      <w:ind w:left="720"/>
      <w:contextualSpacing/>
    </w:pPr>
  </w:style>
  <w:style w:type="character" w:styleId="IntenseEmphasis">
    <w:name w:val="Intense Emphasis"/>
    <w:basedOn w:val="DefaultParagraphFont"/>
    <w:uiPriority w:val="21"/>
    <w:qFormat/>
    <w:rsid w:val="004C0CF8"/>
    <w:rPr>
      <w:i/>
      <w:iCs/>
      <w:color w:val="0F4761" w:themeColor="accent1" w:themeShade="BF"/>
    </w:rPr>
  </w:style>
  <w:style w:type="paragraph" w:styleId="IntenseQuote">
    <w:name w:val="Intense Quote"/>
    <w:basedOn w:val="Normal"/>
    <w:next w:val="Normal"/>
    <w:link w:val="IntenseQuoteChar"/>
    <w:uiPriority w:val="30"/>
    <w:qFormat/>
    <w:rsid w:val="004C0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F8"/>
    <w:rPr>
      <w:i/>
      <w:iCs/>
      <w:color w:val="0F4761" w:themeColor="accent1" w:themeShade="BF"/>
    </w:rPr>
  </w:style>
  <w:style w:type="character" w:styleId="IntenseReference">
    <w:name w:val="Intense Reference"/>
    <w:basedOn w:val="DefaultParagraphFont"/>
    <w:uiPriority w:val="32"/>
    <w:qFormat/>
    <w:rsid w:val="004C0CF8"/>
    <w:rPr>
      <w:b/>
      <w:bCs/>
      <w:smallCaps/>
      <w:color w:val="0F4761" w:themeColor="accent1" w:themeShade="BF"/>
      <w:spacing w:val="5"/>
    </w:rPr>
  </w:style>
  <w:style w:type="paragraph" w:styleId="Header">
    <w:name w:val="header"/>
    <w:basedOn w:val="Normal"/>
    <w:link w:val="HeaderChar"/>
    <w:uiPriority w:val="99"/>
    <w:unhideWhenUsed/>
    <w:rsid w:val="004C0CF8"/>
    <w:pPr>
      <w:tabs>
        <w:tab w:val="center" w:pos="4513"/>
        <w:tab w:val="right" w:pos="9026"/>
      </w:tabs>
    </w:pPr>
  </w:style>
  <w:style w:type="character" w:customStyle="1" w:styleId="HeaderChar">
    <w:name w:val="Header Char"/>
    <w:basedOn w:val="DefaultParagraphFont"/>
    <w:link w:val="Header"/>
    <w:uiPriority w:val="99"/>
    <w:rsid w:val="004C0CF8"/>
  </w:style>
  <w:style w:type="paragraph" w:styleId="Footer">
    <w:name w:val="footer"/>
    <w:basedOn w:val="Normal"/>
    <w:link w:val="FooterChar"/>
    <w:uiPriority w:val="99"/>
    <w:unhideWhenUsed/>
    <w:rsid w:val="004C0CF8"/>
    <w:pPr>
      <w:tabs>
        <w:tab w:val="center" w:pos="4513"/>
        <w:tab w:val="right" w:pos="9026"/>
      </w:tabs>
    </w:pPr>
  </w:style>
  <w:style w:type="character" w:customStyle="1" w:styleId="FooterChar">
    <w:name w:val="Footer Char"/>
    <w:basedOn w:val="DefaultParagraphFont"/>
    <w:link w:val="Footer"/>
    <w:uiPriority w:val="99"/>
    <w:rsid w:val="004C0CF8"/>
  </w:style>
  <w:style w:type="character" w:styleId="Hyperlink">
    <w:name w:val="Hyperlink"/>
    <w:basedOn w:val="DefaultParagraphFont"/>
    <w:uiPriority w:val="99"/>
    <w:unhideWhenUsed/>
    <w:rsid w:val="00D7574E"/>
    <w:rPr>
      <w:color w:val="467886" w:themeColor="hyperlink"/>
      <w:u w:val="single"/>
    </w:rPr>
  </w:style>
  <w:style w:type="character" w:styleId="UnresolvedMention">
    <w:name w:val="Unresolved Mention"/>
    <w:basedOn w:val="DefaultParagraphFont"/>
    <w:uiPriority w:val="99"/>
    <w:semiHidden/>
    <w:unhideWhenUsed/>
    <w:rsid w:val="00D75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hyperlink" Target="https://ysp.org.uk/visit-us/accessibility"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7.jpeg"/><Relationship Id="rId25" Type="http://schemas.microsoft.com/office/2007/relationships/hdphoto" Target="media/hdphoto2.wdp"/><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5.jpeg"/><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hyperlink" Target="https://uk.patronbase.com/_YorkshireSculptureParkAdmission/Performances/Calendar?prod_id=GA25&amp;_gl=1*yxqwca*_gcl_au*MTY4NDI1Mjc4OC4xNzczMzE5NjA3*_ga*MTc0NzIwNzM3OC4xNzY3OTY1MjQx*_ga_3RQTZSDPK6*czE3NzMzMTkxNTUkbzQ0JGcxJHQxNzczMzE5NjA2JGo2MCRsMCRoMA.."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 Id="rId22" Type="http://schemas.openxmlformats.org/officeDocument/2006/relationships/hyperlink" Target="mailto:info@ysp.org.uk" TargetMode="External"/><Relationship Id="rId27" Type="http://schemas.openxmlformats.org/officeDocument/2006/relationships/image" Target="media/image14.jpeg"/><Relationship Id="rId30" Type="http://schemas.openxmlformats.org/officeDocument/2006/relationships/hyperlink" Target="https://ysp.org.uk/map"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ca460f-958d-429d-9ee4-53f74df1b260" xsi:nil="true"/>
    <lcf76f155ced4ddcb4097134ff3c332f xmlns="0516b8cf-c953-4403-8adc-faa9f9f009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255E5F846B02429E7814272CB825CC" ma:contentTypeVersion="19" ma:contentTypeDescription="Create a new document." ma:contentTypeScope="" ma:versionID="98f0612bd49b52b9e5d6ad7f9327faae">
  <xsd:schema xmlns:xsd="http://www.w3.org/2001/XMLSchema" xmlns:xs="http://www.w3.org/2001/XMLSchema" xmlns:p="http://schemas.microsoft.com/office/2006/metadata/properties" xmlns:ns2="0516b8cf-c953-4403-8adc-faa9f9f009f5" xmlns:ns3="b4ca460f-958d-429d-9ee4-53f74df1b260" targetNamespace="http://schemas.microsoft.com/office/2006/metadata/properties" ma:root="true" ma:fieldsID="aa52220315b615a7162ec978abd91b1e" ns2:_="" ns3:_="">
    <xsd:import namespace="0516b8cf-c953-4403-8adc-faa9f9f009f5"/>
    <xsd:import namespace="b4ca460f-958d-429d-9ee4-53f74df1b2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6b8cf-c953-4403-8adc-faa9f9f00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adc1108-769a-4e69-819e-6b680fd70d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a460f-958d-429d-9ee4-53f74df1b2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fcf1fb-01be-4706-ad65-4fba8c7061ac}" ma:internalName="TaxCatchAll" ma:showField="CatchAllData" ma:web="b4ca460f-958d-429d-9ee4-53f74df1b2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F7FCAF-8F3A-43E9-A87E-383DD9A91051}">
  <ds:schemaRefs>
    <ds:schemaRef ds:uri="http://schemas.microsoft.com/office/2006/metadata/properties"/>
    <ds:schemaRef ds:uri="http://schemas.microsoft.com/office/infopath/2007/PartnerControls"/>
    <ds:schemaRef ds:uri="b4ca460f-958d-429d-9ee4-53f74df1b260"/>
    <ds:schemaRef ds:uri="0516b8cf-c953-4403-8adc-faa9f9f009f5"/>
  </ds:schemaRefs>
</ds:datastoreItem>
</file>

<file path=customXml/itemProps2.xml><?xml version="1.0" encoding="utf-8"?>
<ds:datastoreItem xmlns:ds="http://schemas.openxmlformats.org/officeDocument/2006/customXml" ds:itemID="{A9E298F0-BDF3-4C02-9B74-4659356BE2DF}">
  <ds:schemaRefs>
    <ds:schemaRef ds:uri="http://schemas.microsoft.com/sharepoint/v3/contenttype/forms"/>
  </ds:schemaRefs>
</ds:datastoreItem>
</file>

<file path=customXml/itemProps3.xml><?xml version="1.0" encoding="utf-8"?>
<ds:datastoreItem xmlns:ds="http://schemas.openxmlformats.org/officeDocument/2006/customXml" ds:itemID="{2D4B4A99-47BF-414C-B6D3-119562E55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6b8cf-c953-4403-8adc-faa9f9f009f5"/>
    <ds:schemaRef ds:uri="b4ca460f-958d-429d-9ee4-53f74df1b2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POMERY, TARA (Student)</dc:creator>
  <cp:keywords/>
  <dc:description/>
  <cp:lastModifiedBy>Lauren Cowdery</cp:lastModifiedBy>
  <cp:revision>3</cp:revision>
  <cp:lastPrinted>2026-10-01T09:11:00Z</cp:lastPrinted>
  <dcterms:created xsi:type="dcterms:W3CDTF">2026-10-02T13:05:00Z</dcterms:created>
  <dcterms:modified xsi:type="dcterms:W3CDTF">2026-10-02T13:06:00Z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0x01010067255E5F846B02429E7814272CB825CC</vt:lpwstr>
  </property>
  <property fmtid="{D5CDD505-2E9C-101B-9397-08002B2CF9AE}" pid="3" name="MediaServiceImageTags">
    <vt:lpwstr/>
  </property>
</Properties>
</file>